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3DCB6" w14:textId="77777777" w:rsidR="00E32CE9" w:rsidRPr="00472146" w:rsidRDefault="00E32CE9" w:rsidP="00E32CE9">
      <w:pPr>
        <w:spacing w:after="0" w:line="240" w:lineRule="auto"/>
        <w:ind w:left="5812"/>
        <w:rPr>
          <w:rFonts w:ascii="Times New Roman" w:eastAsia="Times New Roman" w:hAnsi="Times New Roman" w:cs="Times New Roman"/>
        </w:rPr>
      </w:pPr>
      <w:bookmarkStart w:id="0" w:name="_Toc147739116"/>
      <w:r w:rsidRPr="00472146">
        <w:rPr>
          <w:rFonts w:ascii="Times New Roman" w:eastAsia="Times New Roman" w:hAnsi="Times New Roman" w:cs="Times New Roman"/>
        </w:rPr>
        <w:t>PATVIRTINTA</w:t>
      </w:r>
    </w:p>
    <w:p w14:paraId="43C73E9C" w14:textId="4E01EB40" w:rsidR="00E32CE9" w:rsidRPr="00472146" w:rsidRDefault="00E32CE9" w:rsidP="00E32CE9">
      <w:pPr>
        <w:spacing w:after="0" w:line="240" w:lineRule="auto"/>
        <w:ind w:left="5812" w:right="-999"/>
        <w:rPr>
          <w:rFonts w:ascii="Times New Roman" w:eastAsia="Times New Roman" w:hAnsi="Times New Roman" w:cs="Times New Roman"/>
        </w:rPr>
      </w:pPr>
      <w:r w:rsidRPr="00472146">
        <w:rPr>
          <w:rFonts w:ascii="Times New Roman" w:eastAsia="Times New Roman" w:hAnsi="Times New Roman" w:cs="Times New Roman"/>
        </w:rPr>
        <w:t xml:space="preserve">Pirkimo komisijos </w:t>
      </w:r>
      <w:r w:rsidRPr="00C00482">
        <w:rPr>
          <w:rFonts w:ascii="Times New Roman" w:eastAsia="Times New Roman" w:hAnsi="Times New Roman" w:cs="Times New Roman"/>
        </w:rPr>
        <w:t>202</w:t>
      </w:r>
      <w:r w:rsidR="009531F6" w:rsidRPr="00C00482">
        <w:rPr>
          <w:rFonts w:ascii="Times New Roman" w:eastAsia="Times New Roman" w:hAnsi="Times New Roman" w:cs="Times New Roman"/>
        </w:rPr>
        <w:t>5</w:t>
      </w:r>
      <w:r w:rsidRPr="00C00482">
        <w:rPr>
          <w:rFonts w:ascii="Times New Roman" w:eastAsia="Times New Roman" w:hAnsi="Times New Roman" w:cs="Times New Roman"/>
        </w:rPr>
        <w:t>-</w:t>
      </w:r>
      <w:r w:rsidR="00472146" w:rsidRPr="00C00482">
        <w:rPr>
          <w:rFonts w:ascii="Times New Roman" w:eastAsia="Times New Roman" w:hAnsi="Times New Roman" w:cs="Times New Roman"/>
        </w:rPr>
        <w:t>0</w:t>
      </w:r>
      <w:r w:rsidR="009531F6" w:rsidRPr="00C00482">
        <w:rPr>
          <w:rFonts w:ascii="Times New Roman" w:eastAsia="Times New Roman" w:hAnsi="Times New Roman" w:cs="Times New Roman"/>
        </w:rPr>
        <w:t>2</w:t>
      </w:r>
      <w:r w:rsidRPr="00C00482">
        <w:rPr>
          <w:rFonts w:ascii="Times New Roman" w:eastAsia="Times New Roman" w:hAnsi="Times New Roman" w:cs="Times New Roman"/>
        </w:rPr>
        <w:t>-</w:t>
      </w:r>
      <w:r w:rsidR="00097FC9" w:rsidRPr="00C00482">
        <w:rPr>
          <w:rFonts w:ascii="Times New Roman" w:eastAsia="Times New Roman" w:hAnsi="Times New Roman" w:cs="Times New Roman"/>
        </w:rPr>
        <w:t>20</w:t>
      </w:r>
      <w:r w:rsidRPr="00C00482">
        <w:rPr>
          <w:rFonts w:ascii="Times New Roman" w:eastAsia="Times New Roman" w:hAnsi="Times New Roman" w:cs="Times New Roman"/>
        </w:rPr>
        <w:t xml:space="preserve"> </w:t>
      </w:r>
      <w:r w:rsidRPr="00472146">
        <w:rPr>
          <w:rFonts w:ascii="Times New Roman" w:eastAsia="Times New Roman" w:hAnsi="Times New Roman" w:cs="Times New Roman"/>
        </w:rPr>
        <w:t xml:space="preserve">posėdžio </w:t>
      </w:r>
    </w:p>
    <w:p w14:paraId="2D83C1AD" w14:textId="46095383" w:rsidR="00E32CE9" w:rsidRPr="00472146" w:rsidRDefault="00E32CE9" w:rsidP="00232E94">
      <w:pPr>
        <w:spacing w:after="0" w:line="240" w:lineRule="auto"/>
        <w:ind w:left="5812" w:right="-999"/>
        <w:rPr>
          <w:rFonts w:ascii="Times New Roman" w:eastAsia="Times New Roman" w:hAnsi="Times New Roman" w:cs="Times New Roman"/>
        </w:rPr>
      </w:pPr>
      <w:r w:rsidRPr="00472146">
        <w:rPr>
          <w:rFonts w:ascii="Times New Roman" w:eastAsia="Times New Roman" w:hAnsi="Times New Roman" w:cs="Times New Roman"/>
        </w:rPr>
        <w:t xml:space="preserve">protokolu Nr. </w:t>
      </w:r>
      <w:r w:rsidR="00097FC9">
        <w:rPr>
          <w:rFonts w:ascii="Times New Roman" w:eastAsia="Times New Roman" w:hAnsi="Times New Roman" w:cs="Times New Roman"/>
        </w:rPr>
        <w:t>8</w:t>
      </w:r>
      <w:r w:rsidRPr="00472146">
        <w:rPr>
          <w:rFonts w:ascii="Times New Roman" w:eastAsia="Times New Roman" w:hAnsi="Times New Roman" w:cs="Times New Roman"/>
        </w:rPr>
        <w:t>/1</w:t>
      </w:r>
    </w:p>
    <w:p w14:paraId="2538304E" w14:textId="3E9A168D" w:rsidR="00232E94" w:rsidRPr="00472146" w:rsidRDefault="00232E94" w:rsidP="00232E94">
      <w:pPr>
        <w:spacing w:after="0" w:line="240" w:lineRule="auto"/>
        <w:ind w:left="5812" w:right="-999"/>
        <w:rPr>
          <w:rFonts w:ascii="Times New Roman" w:eastAsia="Times New Roman" w:hAnsi="Times New Roman" w:cs="Times New Roman"/>
        </w:rPr>
      </w:pPr>
      <w:r w:rsidRPr="00472146">
        <w:rPr>
          <w:rFonts w:ascii="Times New Roman" w:eastAsia="Times New Roman" w:hAnsi="Times New Roman" w:cs="Times New Roman"/>
        </w:rPr>
        <w:t>PAKEITIMAI PATVIRTINTI:</w:t>
      </w:r>
    </w:p>
    <w:p w14:paraId="60A7CFF7" w14:textId="77777777" w:rsidR="00232E94" w:rsidRPr="00C40D43" w:rsidRDefault="00232E94" w:rsidP="00232E94">
      <w:pPr>
        <w:spacing w:after="0" w:line="240" w:lineRule="auto"/>
        <w:ind w:left="5812" w:right="-999"/>
        <w:rPr>
          <w:rFonts w:ascii="Times New Roman" w:eastAsia="Times New Roman" w:hAnsi="Times New Roman" w:cs="Times New Roman"/>
          <w:i/>
          <w:iCs/>
        </w:rPr>
      </w:pPr>
      <w:r w:rsidRPr="00C40D43">
        <w:rPr>
          <w:rFonts w:ascii="Times New Roman" w:eastAsia="Times New Roman" w:hAnsi="Times New Roman" w:cs="Times New Roman"/>
          <w:i/>
          <w:iCs/>
        </w:rPr>
        <w:t>Netaikoma</w:t>
      </w:r>
    </w:p>
    <w:p w14:paraId="1E460452" w14:textId="77777777" w:rsidR="00232E94" w:rsidRPr="004C5A4E" w:rsidRDefault="00232E94" w:rsidP="00232E94">
      <w:pPr>
        <w:spacing w:after="0" w:line="240" w:lineRule="auto"/>
        <w:ind w:left="5812" w:right="-999"/>
        <w:rPr>
          <w:rFonts w:ascii="Times New Roman" w:eastAsia="Times New Roman" w:hAnsi="Times New Roman" w:cs="Times New Roman"/>
          <w:sz w:val="24"/>
          <w:szCs w:val="24"/>
        </w:rPr>
      </w:pPr>
    </w:p>
    <w:p w14:paraId="6548A483" w14:textId="77777777" w:rsidR="00232E94" w:rsidRPr="004C5A4E" w:rsidRDefault="00232E94" w:rsidP="00232E94">
      <w:pPr>
        <w:spacing w:after="0" w:line="240" w:lineRule="auto"/>
        <w:ind w:left="5812" w:right="-999"/>
        <w:rPr>
          <w:rFonts w:ascii="Times New Roman" w:eastAsia="Times New Roman" w:hAnsi="Times New Roman" w:cs="Times New Roman"/>
          <w:sz w:val="24"/>
          <w:szCs w:val="24"/>
        </w:rPr>
      </w:pPr>
    </w:p>
    <w:p w14:paraId="5FD4FD14" w14:textId="5BFD4118" w:rsidR="00232E94" w:rsidRPr="004C5A4E" w:rsidRDefault="00232E94" w:rsidP="00232E94">
      <w:pPr>
        <w:spacing w:after="0" w:line="240" w:lineRule="auto"/>
        <w:ind w:left="5812" w:right="-999"/>
        <w:rPr>
          <w:rFonts w:ascii="Times New Roman" w:eastAsia="Times New Roman" w:hAnsi="Times New Roman" w:cs="Times New Roman"/>
          <w:sz w:val="24"/>
          <w:szCs w:val="24"/>
        </w:rPr>
      </w:pPr>
    </w:p>
    <w:p w14:paraId="4F481298" w14:textId="173856F3" w:rsidR="00232E94" w:rsidRPr="00563867" w:rsidRDefault="00232E94" w:rsidP="00232E94">
      <w:pPr>
        <w:jc w:val="center"/>
        <w:rPr>
          <w:rFonts w:ascii="Times New Roman" w:hAnsi="Times New Roman" w:cs="Times New Roman"/>
          <w:b/>
          <w:bCs/>
          <w:lang w:eastAsia="lt-LT"/>
        </w:rPr>
      </w:pPr>
      <w:r w:rsidRPr="00563867">
        <w:rPr>
          <w:rFonts w:ascii="Times New Roman" w:hAnsi="Times New Roman" w:cs="Times New Roman"/>
          <w:b/>
          <w:bCs/>
          <w:lang w:eastAsia="lt-LT"/>
        </w:rPr>
        <w:t>SUPAPRASTINTO PIRKIMO</w:t>
      </w:r>
    </w:p>
    <w:p w14:paraId="399F14D0" w14:textId="123B84DD" w:rsidR="00232E94" w:rsidRPr="000D28BF" w:rsidRDefault="000D28BF" w:rsidP="00563867">
      <w:pPr>
        <w:jc w:val="center"/>
        <w:rPr>
          <w:rFonts w:ascii="Times New Roman" w:hAnsi="Times New Roman" w:cs="Times New Roman"/>
          <w:b/>
          <w:bCs/>
          <w:lang w:eastAsia="lt-LT"/>
        </w:rPr>
      </w:pPr>
      <w:bookmarkStart w:id="1" w:name="_Hlk162508612"/>
      <w:r w:rsidRPr="000D28BF">
        <w:rPr>
          <w:rFonts w:ascii="Times New Roman" w:eastAsia="Calibri" w:hAnsi="Times New Roman" w:cs="Times New Roman"/>
          <w:b/>
          <w:bCs/>
          <w:lang w:eastAsia="ar-SA"/>
        </w:rPr>
        <w:t>SKIRSTOMŲJŲ IR ĮVADINIŲ ŠILUMOS TINKLŲ IŠ „</w:t>
      </w:r>
      <w:r w:rsidR="00097FC9">
        <w:rPr>
          <w:rFonts w:ascii="Times New Roman" w:eastAsia="Calibri" w:hAnsi="Times New Roman" w:cs="Times New Roman"/>
          <w:b/>
          <w:bCs/>
          <w:lang w:eastAsia="ar-SA"/>
        </w:rPr>
        <w:t>2</w:t>
      </w:r>
      <w:r w:rsidRPr="000D28BF">
        <w:rPr>
          <w:rFonts w:ascii="Times New Roman" w:eastAsia="Calibri" w:hAnsi="Times New Roman" w:cs="Times New Roman"/>
          <w:b/>
          <w:bCs/>
          <w:lang w:eastAsia="ar-SA"/>
        </w:rPr>
        <w:t>P“ MAGISTRALĖS REKONSTRAVIMAS KLAIPĖDOS MIESTE</w:t>
      </w:r>
    </w:p>
    <w:bookmarkEnd w:id="1"/>
    <w:p w14:paraId="31EEE076" w14:textId="7DB43E89" w:rsidR="00232E94" w:rsidRPr="004C5A4E" w:rsidRDefault="00A13C8F" w:rsidP="00571120">
      <w:pPr>
        <w:jc w:val="center"/>
        <w:rPr>
          <w:rFonts w:ascii="Times New Roman" w:hAnsi="Times New Roman" w:cs="Times New Roman"/>
          <w:b/>
          <w:bCs/>
          <w:lang w:eastAsia="lt-LT"/>
        </w:rPr>
      </w:pPr>
      <w:r w:rsidRPr="004C5A4E">
        <w:rPr>
          <w:rFonts w:ascii="Times New Roman" w:hAnsi="Times New Roman" w:cs="Times New Roman"/>
          <w:b/>
          <w:bCs/>
          <w:lang w:eastAsia="lt-LT"/>
        </w:rPr>
        <w:t>ATVIR</w:t>
      </w:r>
      <w:r w:rsidR="00232E94" w:rsidRPr="004C5A4E">
        <w:rPr>
          <w:rFonts w:ascii="Times New Roman" w:hAnsi="Times New Roman" w:cs="Times New Roman"/>
          <w:b/>
          <w:bCs/>
          <w:lang w:eastAsia="lt-LT"/>
        </w:rPr>
        <w:t>O</w:t>
      </w:r>
      <w:r w:rsidRPr="004C5A4E">
        <w:rPr>
          <w:rFonts w:ascii="Times New Roman" w:hAnsi="Times New Roman" w:cs="Times New Roman"/>
          <w:b/>
          <w:bCs/>
          <w:lang w:eastAsia="lt-LT"/>
        </w:rPr>
        <w:t xml:space="preserve"> KONKURS</w:t>
      </w:r>
      <w:r w:rsidR="00232E94" w:rsidRPr="004C5A4E">
        <w:rPr>
          <w:rFonts w:ascii="Times New Roman" w:hAnsi="Times New Roman" w:cs="Times New Roman"/>
          <w:b/>
          <w:bCs/>
          <w:lang w:eastAsia="lt-LT"/>
        </w:rPr>
        <w:t xml:space="preserve">O </w:t>
      </w:r>
    </w:p>
    <w:p w14:paraId="520AB98D" w14:textId="75DCC7EE" w:rsidR="00571120" w:rsidRPr="004C5A4E" w:rsidRDefault="00571120" w:rsidP="00571120">
      <w:pPr>
        <w:jc w:val="center"/>
        <w:rPr>
          <w:rFonts w:ascii="Times New Roman" w:hAnsi="Times New Roman" w:cs="Times New Roman"/>
          <w:b/>
          <w:bCs/>
          <w:lang w:eastAsia="lt-LT"/>
        </w:rPr>
      </w:pPr>
      <w:r w:rsidRPr="004C5A4E">
        <w:rPr>
          <w:rFonts w:ascii="Times New Roman" w:hAnsi="Times New Roman" w:cs="Times New Roman"/>
          <w:b/>
          <w:bCs/>
          <w:lang w:eastAsia="lt-LT"/>
        </w:rPr>
        <w:t xml:space="preserve">SPECIALIOSIOS </w:t>
      </w:r>
      <w:r w:rsidR="005A4AC9" w:rsidRPr="004C5A4E">
        <w:rPr>
          <w:rFonts w:ascii="Times New Roman" w:hAnsi="Times New Roman" w:cs="Times New Roman"/>
          <w:b/>
          <w:bCs/>
          <w:lang w:eastAsia="lt-LT"/>
        </w:rPr>
        <w:t xml:space="preserve">PIRKIMO </w:t>
      </w:r>
      <w:r w:rsidRPr="004C5A4E">
        <w:rPr>
          <w:rFonts w:ascii="Times New Roman" w:hAnsi="Times New Roman" w:cs="Times New Roman"/>
          <w:b/>
          <w:bCs/>
          <w:lang w:eastAsia="lt-LT"/>
        </w:rPr>
        <w:t>SĄLYGOS</w:t>
      </w:r>
    </w:p>
    <w:p w14:paraId="0EEDEA0B" w14:textId="531A09AD" w:rsidR="00A36D0D" w:rsidRPr="004C5A4E" w:rsidRDefault="00A36D0D" w:rsidP="00571120">
      <w:pPr>
        <w:jc w:val="center"/>
        <w:rPr>
          <w:rFonts w:ascii="Times New Roman" w:hAnsi="Times New Roman" w:cs="Times New Roman"/>
          <w:b/>
          <w:bCs/>
          <w:lang w:eastAsia="lt-LT"/>
        </w:rPr>
      </w:pPr>
    </w:p>
    <w:p w14:paraId="530317B0" w14:textId="3A188B93" w:rsidR="00966362" w:rsidRPr="004C5A4E" w:rsidRDefault="00966362" w:rsidP="00571120">
      <w:pPr>
        <w:jc w:val="center"/>
        <w:rPr>
          <w:rFonts w:ascii="Times New Roman" w:hAnsi="Times New Roman" w:cs="Times New Roman"/>
          <w:b/>
          <w:bCs/>
          <w:lang w:eastAsia="lt-LT"/>
        </w:rPr>
      </w:pPr>
      <w:r w:rsidRPr="004C5A4E">
        <w:rPr>
          <w:rFonts w:ascii="Times New Roman" w:hAnsi="Times New Roman" w:cs="Times New Roman"/>
          <w:b/>
          <w:bCs/>
          <w:lang w:eastAsia="lt-LT"/>
        </w:rPr>
        <w:t>TURINYS</w:t>
      </w:r>
    </w:p>
    <w:p w14:paraId="326D6236" w14:textId="1A567103" w:rsidR="008D07AB" w:rsidRDefault="00966362">
      <w:pPr>
        <w:pStyle w:val="Turinys1"/>
        <w:tabs>
          <w:tab w:val="left" w:pos="480"/>
          <w:tab w:val="right" w:leader="dot" w:pos="9628"/>
        </w:tabs>
        <w:rPr>
          <w:rFonts w:eastAsiaTheme="minorEastAsia"/>
          <w:noProof/>
          <w:kern w:val="2"/>
          <w:sz w:val="24"/>
          <w:szCs w:val="24"/>
          <w:lang w:eastAsia="lt-LT"/>
          <w14:ligatures w14:val="standardContextual"/>
        </w:rPr>
      </w:pPr>
      <w:r w:rsidRPr="004C5A4E">
        <w:rPr>
          <w:rFonts w:ascii="Times New Roman" w:hAnsi="Times New Roman" w:cs="Times New Roman"/>
          <w:b/>
          <w:bCs/>
          <w:lang w:eastAsia="lt-LT"/>
        </w:rPr>
        <w:fldChar w:fldCharType="begin"/>
      </w:r>
      <w:r w:rsidRPr="004C5A4E">
        <w:rPr>
          <w:rFonts w:ascii="Times New Roman" w:hAnsi="Times New Roman" w:cs="Times New Roman"/>
          <w:b/>
          <w:bCs/>
          <w:lang w:eastAsia="lt-LT"/>
        </w:rPr>
        <w:instrText xml:space="preserve"> TOC \o "1-3" \h \z \u </w:instrText>
      </w:r>
      <w:r w:rsidRPr="004C5A4E">
        <w:rPr>
          <w:rFonts w:ascii="Times New Roman" w:hAnsi="Times New Roman" w:cs="Times New Roman"/>
          <w:b/>
          <w:bCs/>
          <w:lang w:eastAsia="lt-LT"/>
        </w:rPr>
        <w:fldChar w:fldCharType="separate"/>
      </w:r>
      <w:hyperlink w:anchor="_Toc190686958" w:history="1">
        <w:r w:rsidR="008D07AB" w:rsidRPr="00B16DBA">
          <w:rPr>
            <w:rStyle w:val="Hipersaitas"/>
            <w:rFonts w:ascii="Calibri Light" w:hAnsi="Calibri Light" w:cs="Calibri Light"/>
            <w:b/>
            <w:noProof/>
          </w:rPr>
          <w:t>1.</w:t>
        </w:r>
        <w:r w:rsidR="008D07AB">
          <w:rPr>
            <w:rFonts w:eastAsiaTheme="minorEastAsia"/>
            <w:noProof/>
            <w:kern w:val="2"/>
            <w:sz w:val="24"/>
            <w:szCs w:val="24"/>
            <w:lang w:eastAsia="lt-LT"/>
            <w14:ligatures w14:val="standardContextual"/>
          </w:rPr>
          <w:tab/>
        </w:r>
        <w:r w:rsidR="008D07AB" w:rsidRPr="00B16DBA">
          <w:rPr>
            <w:rStyle w:val="Hipersaitas"/>
            <w:rFonts w:eastAsiaTheme="majorEastAsia" w:cstheme="minorHAnsi"/>
            <w:b/>
            <w:bCs/>
            <w:noProof/>
            <w:spacing w:val="4"/>
          </w:rPr>
          <w:t>Bendroji informacija</w:t>
        </w:r>
        <w:r w:rsidR="008D07AB">
          <w:rPr>
            <w:noProof/>
            <w:webHidden/>
          </w:rPr>
          <w:tab/>
        </w:r>
        <w:r w:rsidR="008D07AB">
          <w:rPr>
            <w:noProof/>
            <w:webHidden/>
          </w:rPr>
          <w:fldChar w:fldCharType="begin"/>
        </w:r>
        <w:r w:rsidR="008D07AB">
          <w:rPr>
            <w:noProof/>
            <w:webHidden/>
          </w:rPr>
          <w:instrText xml:space="preserve"> PAGEREF _Toc190686958 \h </w:instrText>
        </w:r>
        <w:r w:rsidR="008D07AB">
          <w:rPr>
            <w:noProof/>
            <w:webHidden/>
          </w:rPr>
        </w:r>
        <w:r w:rsidR="008D07AB">
          <w:rPr>
            <w:noProof/>
            <w:webHidden/>
          </w:rPr>
          <w:fldChar w:fldCharType="separate"/>
        </w:r>
        <w:r w:rsidR="008D07AB">
          <w:rPr>
            <w:noProof/>
            <w:webHidden/>
          </w:rPr>
          <w:t>2</w:t>
        </w:r>
        <w:r w:rsidR="008D07AB">
          <w:rPr>
            <w:noProof/>
            <w:webHidden/>
          </w:rPr>
          <w:fldChar w:fldCharType="end"/>
        </w:r>
      </w:hyperlink>
    </w:p>
    <w:p w14:paraId="295D84DD" w14:textId="3A474549" w:rsidR="008D07AB" w:rsidRDefault="008D07AB">
      <w:pPr>
        <w:pStyle w:val="Turinys1"/>
        <w:tabs>
          <w:tab w:val="left" w:pos="480"/>
          <w:tab w:val="right" w:leader="dot" w:pos="9628"/>
        </w:tabs>
        <w:rPr>
          <w:rFonts w:eastAsiaTheme="minorEastAsia"/>
          <w:noProof/>
          <w:kern w:val="2"/>
          <w:sz w:val="24"/>
          <w:szCs w:val="24"/>
          <w:lang w:eastAsia="lt-LT"/>
          <w14:ligatures w14:val="standardContextual"/>
        </w:rPr>
      </w:pPr>
      <w:hyperlink w:anchor="_Toc190686959" w:history="1">
        <w:r w:rsidRPr="00B16DBA">
          <w:rPr>
            <w:rStyle w:val="Hipersaitas"/>
            <w:rFonts w:ascii="Calibri Light" w:hAnsi="Calibri Light" w:cs="Calibri Light"/>
            <w:b/>
            <w:noProof/>
          </w:rPr>
          <w:t>2.</w:t>
        </w:r>
        <w:r>
          <w:rPr>
            <w:rFonts w:eastAsiaTheme="minorEastAsia"/>
            <w:noProof/>
            <w:kern w:val="2"/>
            <w:sz w:val="24"/>
            <w:szCs w:val="24"/>
            <w:lang w:eastAsia="lt-LT"/>
            <w14:ligatures w14:val="standardContextual"/>
          </w:rPr>
          <w:tab/>
        </w:r>
        <w:r w:rsidRPr="00B16DBA">
          <w:rPr>
            <w:rStyle w:val="Hipersaitas"/>
            <w:rFonts w:eastAsiaTheme="majorEastAsia" w:cstheme="minorHAnsi"/>
            <w:b/>
            <w:bCs/>
            <w:noProof/>
            <w:spacing w:val="4"/>
          </w:rPr>
          <w:t>Pirkimo objektas</w:t>
        </w:r>
        <w:r>
          <w:rPr>
            <w:noProof/>
            <w:webHidden/>
          </w:rPr>
          <w:tab/>
        </w:r>
        <w:r>
          <w:rPr>
            <w:noProof/>
            <w:webHidden/>
          </w:rPr>
          <w:fldChar w:fldCharType="begin"/>
        </w:r>
        <w:r>
          <w:rPr>
            <w:noProof/>
            <w:webHidden/>
          </w:rPr>
          <w:instrText xml:space="preserve"> PAGEREF _Toc190686959 \h </w:instrText>
        </w:r>
        <w:r>
          <w:rPr>
            <w:noProof/>
            <w:webHidden/>
          </w:rPr>
        </w:r>
        <w:r>
          <w:rPr>
            <w:noProof/>
            <w:webHidden/>
          </w:rPr>
          <w:fldChar w:fldCharType="separate"/>
        </w:r>
        <w:r>
          <w:rPr>
            <w:noProof/>
            <w:webHidden/>
          </w:rPr>
          <w:t>2</w:t>
        </w:r>
        <w:r>
          <w:rPr>
            <w:noProof/>
            <w:webHidden/>
          </w:rPr>
          <w:fldChar w:fldCharType="end"/>
        </w:r>
      </w:hyperlink>
    </w:p>
    <w:p w14:paraId="03BEE48F" w14:textId="42E98E23" w:rsidR="008D07AB" w:rsidRDefault="008D07AB">
      <w:pPr>
        <w:pStyle w:val="Turinys1"/>
        <w:tabs>
          <w:tab w:val="left" w:pos="480"/>
          <w:tab w:val="right" w:leader="dot" w:pos="9628"/>
        </w:tabs>
        <w:rPr>
          <w:rFonts w:eastAsiaTheme="minorEastAsia"/>
          <w:noProof/>
          <w:kern w:val="2"/>
          <w:sz w:val="24"/>
          <w:szCs w:val="24"/>
          <w:lang w:eastAsia="lt-LT"/>
          <w14:ligatures w14:val="standardContextual"/>
        </w:rPr>
      </w:pPr>
      <w:hyperlink w:anchor="_Toc190686960" w:history="1">
        <w:r w:rsidRPr="00B16DBA">
          <w:rPr>
            <w:rStyle w:val="Hipersaitas"/>
            <w:rFonts w:eastAsia="Calibri"/>
            <w:b/>
            <w:noProof/>
          </w:rPr>
          <w:t>3.</w:t>
        </w:r>
        <w:r>
          <w:rPr>
            <w:rFonts w:eastAsiaTheme="minorEastAsia"/>
            <w:noProof/>
            <w:kern w:val="2"/>
            <w:sz w:val="24"/>
            <w:szCs w:val="24"/>
            <w:lang w:eastAsia="lt-LT"/>
            <w14:ligatures w14:val="standardContextual"/>
          </w:rPr>
          <w:tab/>
        </w:r>
        <w:r w:rsidRPr="00B16DBA">
          <w:rPr>
            <w:rStyle w:val="Hipersaitas"/>
            <w:rFonts w:eastAsiaTheme="majorEastAsia" w:cstheme="minorHAnsi"/>
            <w:b/>
            <w:bCs/>
            <w:noProof/>
            <w:spacing w:val="4"/>
          </w:rPr>
          <w:t>Susitikimas su tiekėjais ir objekto apžiūra</w:t>
        </w:r>
        <w:r>
          <w:rPr>
            <w:noProof/>
            <w:webHidden/>
          </w:rPr>
          <w:tab/>
        </w:r>
        <w:r>
          <w:rPr>
            <w:noProof/>
            <w:webHidden/>
          </w:rPr>
          <w:fldChar w:fldCharType="begin"/>
        </w:r>
        <w:r>
          <w:rPr>
            <w:noProof/>
            <w:webHidden/>
          </w:rPr>
          <w:instrText xml:space="preserve"> PAGEREF _Toc190686960 \h </w:instrText>
        </w:r>
        <w:r>
          <w:rPr>
            <w:noProof/>
            <w:webHidden/>
          </w:rPr>
        </w:r>
        <w:r>
          <w:rPr>
            <w:noProof/>
            <w:webHidden/>
          </w:rPr>
          <w:fldChar w:fldCharType="separate"/>
        </w:r>
        <w:r>
          <w:rPr>
            <w:noProof/>
            <w:webHidden/>
          </w:rPr>
          <w:t>3</w:t>
        </w:r>
        <w:r>
          <w:rPr>
            <w:noProof/>
            <w:webHidden/>
          </w:rPr>
          <w:fldChar w:fldCharType="end"/>
        </w:r>
      </w:hyperlink>
    </w:p>
    <w:p w14:paraId="4D53065C" w14:textId="7BCB6132" w:rsidR="008D07AB" w:rsidRDefault="008D07AB">
      <w:pPr>
        <w:pStyle w:val="Turinys1"/>
        <w:tabs>
          <w:tab w:val="left" w:pos="480"/>
          <w:tab w:val="right" w:leader="dot" w:pos="9628"/>
        </w:tabs>
        <w:rPr>
          <w:rFonts w:eastAsiaTheme="minorEastAsia"/>
          <w:noProof/>
          <w:kern w:val="2"/>
          <w:sz w:val="24"/>
          <w:szCs w:val="24"/>
          <w:lang w:eastAsia="lt-LT"/>
          <w14:ligatures w14:val="standardContextual"/>
        </w:rPr>
      </w:pPr>
      <w:hyperlink w:anchor="_Toc190686961" w:history="1">
        <w:r w:rsidRPr="00B16DBA">
          <w:rPr>
            <w:rStyle w:val="Hipersaitas"/>
            <w:rFonts w:eastAsia="Calibri"/>
            <w:b/>
            <w:noProof/>
          </w:rPr>
          <w:t>4.</w:t>
        </w:r>
        <w:r>
          <w:rPr>
            <w:rFonts w:eastAsiaTheme="minorEastAsia"/>
            <w:noProof/>
            <w:kern w:val="2"/>
            <w:sz w:val="24"/>
            <w:szCs w:val="24"/>
            <w:lang w:eastAsia="lt-LT"/>
            <w14:ligatures w14:val="standardContextual"/>
          </w:rPr>
          <w:tab/>
        </w:r>
        <w:r w:rsidRPr="00B16DBA">
          <w:rPr>
            <w:rStyle w:val="Hipersaitas"/>
            <w:rFonts w:eastAsiaTheme="majorEastAsia" w:cstheme="minorHAnsi"/>
            <w:b/>
            <w:bCs/>
            <w:noProof/>
            <w:spacing w:val="4"/>
          </w:rPr>
          <w:t>Tiekėjų pašalinimo pagrindai</w:t>
        </w:r>
        <w:r>
          <w:rPr>
            <w:noProof/>
            <w:webHidden/>
          </w:rPr>
          <w:tab/>
        </w:r>
        <w:r>
          <w:rPr>
            <w:noProof/>
            <w:webHidden/>
          </w:rPr>
          <w:fldChar w:fldCharType="begin"/>
        </w:r>
        <w:r>
          <w:rPr>
            <w:noProof/>
            <w:webHidden/>
          </w:rPr>
          <w:instrText xml:space="preserve"> PAGEREF _Toc190686961 \h </w:instrText>
        </w:r>
        <w:r>
          <w:rPr>
            <w:noProof/>
            <w:webHidden/>
          </w:rPr>
        </w:r>
        <w:r>
          <w:rPr>
            <w:noProof/>
            <w:webHidden/>
          </w:rPr>
          <w:fldChar w:fldCharType="separate"/>
        </w:r>
        <w:r>
          <w:rPr>
            <w:noProof/>
            <w:webHidden/>
          </w:rPr>
          <w:t>3</w:t>
        </w:r>
        <w:r>
          <w:rPr>
            <w:noProof/>
            <w:webHidden/>
          </w:rPr>
          <w:fldChar w:fldCharType="end"/>
        </w:r>
      </w:hyperlink>
    </w:p>
    <w:p w14:paraId="0527CB0C" w14:textId="6E91BEA5" w:rsidR="008D07AB" w:rsidRDefault="008D07AB">
      <w:pPr>
        <w:pStyle w:val="Turinys1"/>
        <w:tabs>
          <w:tab w:val="left" w:pos="480"/>
          <w:tab w:val="right" w:leader="dot" w:pos="9628"/>
        </w:tabs>
        <w:rPr>
          <w:rFonts w:eastAsiaTheme="minorEastAsia"/>
          <w:noProof/>
          <w:kern w:val="2"/>
          <w:sz w:val="24"/>
          <w:szCs w:val="24"/>
          <w:lang w:eastAsia="lt-LT"/>
          <w14:ligatures w14:val="standardContextual"/>
        </w:rPr>
      </w:pPr>
      <w:hyperlink w:anchor="_Toc190686962" w:history="1">
        <w:r w:rsidRPr="00B16DBA">
          <w:rPr>
            <w:rStyle w:val="Hipersaitas"/>
            <w:rFonts w:eastAsia="Calibri"/>
            <w:b/>
            <w:noProof/>
          </w:rPr>
          <w:t>5.</w:t>
        </w:r>
        <w:r>
          <w:rPr>
            <w:rFonts w:eastAsiaTheme="minorEastAsia"/>
            <w:noProof/>
            <w:kern w:val="2"/>
            <w:sz w:val="24"/>
            <w:szCs w:val="24"/>
            <w:lang w:eastAsia="lt-LT"/>
            <w14:ligatures w14:val="standardContextual"/>
          </w:rPr>
          <w:tab/>
        </w:r>
        <w:r w:rsidRPr="00B16DBA">
          <w:rPr>
            <w:rStyle w:val="Hipersaitas"/>
            <w:rFonts w:eastAsiaTheme="majorEastAsia" w:cstheme="minorHAnsi"/>
            <w:b/>
            <w:bCs/>
            <w:noProof/>
            <w:spacing w:val="4"/>
          </w:rPr>
          <w:t>Tiekėjų kvalifikacijos reikalavimai ir kokybės vadybos ir (arba) aplinkos apsaugos vadybos sistemos standartai</w:t>
        </w:r>
        <w:r>
          <w:rPr>
            <w:noProof/>
            <w:webHidden/>
          </w:rPr>
          <w:tab/>
        </w:r>
        <w:r>
          <w:rPr>
            <w:noProof/>
            <w:webHidden/>
          </w:rPr>
          <w:fldChar w:fldCharType="begin"/>
        </w:r>
        <w:r>
          <w:rPr>
            <w:noProof/>
            <w:webHidden/>
          </w:rPr>
          <w:instrText xml:space="preserve"> PAGEREF _Toc190686962 \h </w:instrText>
        </w:r>
        <w:r>
          <w:rPr>
            <w:noProof/>
            <w:webHidden/>
          </w:rPr>
        </w:r>
        <w:r>
          <w:rPr>
            <w:noProof/>
            <w:webHidden/>
          </w:rPr>
          <w:fldChar w:fldCharType="separate"/>
        </w:r>
        <w:r>
          <w:rPr>
            <w:noProof/>
            <w:webHidden/>
          </w:rPr>
          <w:t>3</w:t>
        </w:r>
        <w:r>
          <w:rPr>
            <w:noProof/>
            <w:webHidden/>
          </w:rPr>
          <w:fldChar w:fldCharType="end"/>
        </w:r>
      </w:hyperlink>
    </w:p>
    <w:p w14:paraId="62A533BE" w14:textId="5E79013A" w:rsidR="008D07AB" w:rsidRDefault="008D07AB">
      <w:pPr>
        <w:pStyle w:val="Turinys1"/>
        <w:tabs>
          <w:tab w:val="left" w:pos="480"/>
          <w:tab w:val="right" w:leader="dot" w:pos="9628"/>
        </w:tabs>
        <w:rPr>
          <w:rFonts w:eastAsiaTheme="minorEastAsia"/>
          <w:noProof/>
          <w:kern w:val="2"/>
          <w:sz w:val="24"/>
          <w:szCs w:val="24"/>
          <w:lang w:eastAsia="lt-LT"/>
          <w14:ligatures w14:val="standardContextual"/>
        </w:rPr>
      </w:pPr>
      <w:hyperlink w:anchor="_Toc190686963" w:history="1">
        <w:r w:rsidRPr="00B16DBA">
          <w:rPr>
            <w:rStyle w:val="Hipersaitas"/>
            <w:rFonts w:eastAsia="Calibri"/>
            <w:b/>
            <w:noProof/>
          </w:rPr>
          <w:t>6.</w:t>
        </w:r>
        <w:r>
          <w:rPr>
            <w:rFonts w:eastAsiaTheme="minorEastAsia"/>
            <w:noProof/>
            <w:kern w:val="2"/>
            <w:sz w:val="24"/>
            <w:szCs w:val="24"/>
            <w:lang w:eastAsia="lt-LT"/>
            <w14:ligatures w14:val="standardContextual"/>
          </w:rPr>
          <w:tab/>
        </w:r>
        <w:r w:rsidRPr="00B16DBA">
          <w:rPr>
            <w:rStyle w:val="Hipersaitas"/>
            <w:rFonts w:eastAsiaTheme="majorEastAsia" w:cstheme="minorHAnsi"/>
            <w:b/>
            <w:bCs/>
            <w:noProof/>
            <w:spacing w:val="4"/>
          </w:rPr>
          <w:t>Nacionalinio saugumo reikalavimai</w:t>
        </w:r>
        <w:r>
          <w:rPr>
            <w:noProof/>
            <w:webHidden/>
          </w:rPr>
          <w:tab/>
        </w:r>
        <w:r>
          <w:rPr>
            <w:noProof/>
            <w:webHidden/>
          </w:rPr>
          <w:fldChar w:fldCharType="begin"/>
        </w:r>
        <w:r>
          <w:rPr>
            <w:noProof/>
            <w:webHidden/>
          </w:rPr>
          <w:instrText xml:space="preserve"> PAGEREF _Toc190686963 \h </w:instrText>
        </w:r>
        <w:r>
          <w:rPr>
            <w:noProof/>
            <w:webHidden/>
          </w:rPr>
        </w:r>
        <w:r>
          <w:rPr>
            <w:noProof/>
            <w:webHidden/>
          </w:rPr>
          <w:fldChar w:fldCharType="separate"/>
        </w:r>
        <w:r>
          <w:rPr>
            <w:noProof/>
            <w:webHidden/>
          </w:rPr>
          <w:t>3</w:t>
        </w:r>
        <w:r>
          <w:rPr>
            <w:noProof/>
            <w:webHidden/>
          </w:rPr>
          <w:fldChar w:fldCharType="end"/>
        </w:r>
      </w:hyperlink>
    </w:p>
    <w:p w14:paraId="76BEFC8D" w14:textId="3CA45AFA" w:rsidR="008D07AB" w:rsidRDefault="008D07AB">
      <w:pPr>
        <w:pStyle w:val="Turinys1"/>
        <w:tabs>
          <w:tab w:val="left" w:pos="480"/>
          <w:tab w:val="right" w:leader="dot" w:pos="9628"/>
        </w:tabs>
        <w:rPr>
          <w:rFonts w:eastAsiaTheme="minorEastAsia"/>
          <w:noProof/>
          <w:kern w:val="2"/>
          <w:sz w:val="24"/>
          <w:szCs w:val="24"/>
          <w:lang w:eastAsia="lt-LT"/>
          <w14:ligatures w14:val="standardContextual"/>
        </w:rPr>
      </w:pPr>
      <w:hyperlink w:anchor="_Toc190686964" w:history="1">
        <w:r w:rsidRPr="00B16DBA">
          <w:rPr>
            <w:rStyle w:val="Hipersaitas"/>
            <w:rFonts w:eastAsia="Calibri"/>
            <w:b/>
            <w:noProof/>
          </w:rPr>
          <w:t>7.</w:t>
        </w:r>
        <w:r>
          <w:rPr>
            <w:rFonts w:eastAsiaTheme="minorEastAsia"/>
            <w:noProof/>
            <w:kern w:val="2"/>
            <w:sz w:val="24"/>
            <w:szCs w:val="24"/>
            <w:lang w:eastAsia="lt-LT"/>
            <w14:ligatures w14:val="standardContextual"/>
          </w:rPr>
          <w:tab/>
        </w:r>
        <w:r w:rsidRPr="00B16DBA">
          <w:rPr>
            <w:rStyle w:val="Hipersaitas"/>
            <w:rFonts w:eastAsiaTheme="majorEastAsia" w:cstheme="minorHAnsi"/>
            <w:b/>
            <w:bCs/>
            <w:noProof/>
            <w:spacing w:val="4"/>
          </w:rPr>
          <w:t>Žalieji reikalavimai</w:t>
        </w:r>
        <w:r>
          <w:rPr>
            <w:noProof/>
            <w:webHidden/>
          </w:rPr>
          <w:tab/>
        </w:r>
        <w:r>
          <w:rPr>
            <w:noProof/>
            <w:webHidden/>
          </w:rPr>
          <w:fldChar w:fldCharType="begin"/>
        </w:r>
        <w:r>
          <w:rPr>
            <w:noProof/>
            <w:webHidden/>
          </w:rPr>
          <w:instrText xml:space="preserve"> PAGEREF _Toc190686964 \h </w:instrText>
        </w:r>
        <w:r>
          <w:rPr>
            <w:noProof/>
            <w:webHidden/>
          </w:rPr>
        </w:r>
        <w:r>
          <w:rPr>
            <w:noProof/>
            <w:webHidden/>
          </w:rPr>
          <w:fldChar w:fldCharType="separate"/>
        </w:r>
        <w:r>
          <w:rPr>
            <w:noProof/>
            <w:webHidden/>
          </w:rPr>
          <w:t>3</w:t>
        </w:r>
        <w:r>
          <w:rPr>
            <w:noProof/>
            <w:webHidden/>
          </w:rPr>
          <w:fldChar w:fldCharType="end"/>
        </w:r>
      </w:hyperlink>
    </w:p>
    <w:p w14:paraId="17EBA915" w14:textId="72D4034D" w:rsidR="008D07AB" w:rsidRDefault="008D07AB">
      <w:pPr>
        <w:pStyle w:val="Turinys1"/>
        <w:tabs>
          <w:tab w:val="left" w:pos="480"/>
          <w:tab w:val="right" w:leader="dot" w:pos="9628"/>
        </w:tabs>
        <w:rPr>
          <w:rFonts w:eastAsiaTheme="minorEastAsia"/>
          <w:noProof/>
          <w:kern w:val="2"/>
          <w:sz w:val="24"/>
          <w:szCs w:val="24"/>
          <w:lang w:eastAsia="lt-LT"/>
          <w14:ligatures w14:val="standardContextual"/>
        </w:rPr>
      </w:pPr>
      <w:hyperlink w:anchor="_Toc190686965" w:history="1">
        <w:r w:rsidRPr="00B16DBA">
          <w:rPr>
            <w:rStyle w:val="Hipersaitas"/>
            <w:rFonts w:eastAsia="Calibri"/>
            <w:b/>
            <w:noProof/>
          </w:rPr>
          <w:t>8.</w:t>
        </w:r>
        <w:r>
          <w:rPr>
            <w:rFonts w:eastAsiaTheme="minorEastAsia"/>
            <w:noProof/>
            <w:kern w:val="2"/>
            <w:sz w:val="24"/>
            <w:szCs w:val="24"/>
            <w:lang w:eastAsia="lt-LT"/>
            <w14:ligatures w14:val="standardContextual"/>
          </w:rPr>
          <w:tab/>
        </w:r>
        <w:r w:rsidRPr="00B16DBA">
          <w:rPr>
            <w:rStyle w:val="Hipersaitas"/>
            <w:rFonts w:eastAsiaTheme="majorEastAsia" w:cstheme="minorHAnsi"/>
            <w:b/>
            <w:bCs/>
            <w:noProof/>
            <w:spacing w:val="4"/>
          </w:rPr>
          <w:t>Specialieji reikalavimai pasiūlymų rengimui ir pateikimui</w:t>
        </w:r>
        <w:r>
          <w:rPr>
            <w:noProof/>
            <w:webHidden/>
          </w:rPr>
          <w:tab/>
        </w:r>
        <w:r>
          <w:rPr>
            <w:noProof/>
            <w:webHidden/>
          </w:rPr>
          <w:fldChar w:fldCharType="begin"/>
        </w:r>
        <w:r>
          <w:rPr>
            <w:noProof/>
            <w:webHidden/>
          </w:rPr>
          <w:instrText xml:space="preserve"> PAGEREF _Toc190686965 \h </w:instrText>
        </w:r>
        <w:r>
          <w:rPr>
            <w:noProof/>
            <w:webHidden/>
          </w:rPr>
        </w:r>
        <w:r>
          <w:rPr>
            <w:noProof/>
            <w:webHidden/>
          </w:rPr>
          <w:fldChar w:fldCharType="separate"/>
        </w:r>
        <w:r>
          <w:rPr>
            <w:noProof/>
            <w:webHidden/>
          </w:rPr>
          <w:t>4</w:t>
        </w:r>
        <w:r>
          <w:rPr>
            <w:noProof/>
            <w:webHidden/>
          </w:rPr>
          <w:fldChar w:fldCharType="end"/>
        </w:r>
      </w:hyperlink>
    </w:p>
    <w:p w14:paraId="46C247D8" w14:textId="125F52B3" w:rsidR="008D07AB" w:rsidRDefault="008D07AB">
      <w:pPr>
        <w:pStyle w:val="Turinys1"/>
        <w:tabs>
          <w:tab w:val="left" w:pos="480"/>
          <w:tab w:val="right" w:leader="dot" w:pos="9628"/>
        </w:tabs>
        <w:rPr>
          <w:rFonts w:eastAsiaTheme="minorEastAsia"/>
          <w:noProof/>
          <w:kern w:val="2"/>
          <w:sz w:val="24"/>
          <w:szCs w:val="24"/>
          <w:lang w:eastAsia="lt-LT"/>
          <w14:ligatures w14:val="standardContextual"/>
        </w:rPr>
      </w:pPr>
      <w:hyperlink w:anchor="_Toc190686966" w:history="1">
        <w:r w:rsidRPr="00B16DBA">
          <w:rPr>
            <w:rStyle w:val="Hipersaitas"/>
            <w:rFonts w:eastAsia="Calibri"/>
            <w:b/>
            <w:noProof/>
          </w:rPr>
          <w:t>9.</w:t>
        </w:r>
        <w:r>
          <w:rPr>
            <w:rFonts w:eastAsiaTheme="minorEastAsia"/>
            <w:noProof/>
            <w:kern w:val="2"/>
            <w:sz w:val="24"/>
            <w:szCs w:val="24"/>
            <w:lang w:eastAsia="lt-LT"/>
            <w14:ligatures w14:val="standardContextual"/>
          </w:rPr>
          <w:tab/>
        </w:r>
        <w:r w:rsidRPr="00B16DBA">
          <w:rPr>
            <w:rStyle w:val="Hipersaitas"/>
            <w:rFonts w:eastAsiaTheme="majorEastAsia" w:cstheme="minorHAnsi"/>
            <w:b/>
            <w:bCs/>
            <w:noProof/>
            <w:spacing w:val="4"/>
          </w:rPr>
          <w:t>Pasiūlymo galiojimo užtikrinimas</w:t>
        </w:r>
        <w:r>
          <w:rPr>
            <w:noProof/>
            <w:webHidden/>
          </w:rPr>
          <w:tab/>
        </w:r>
        <w:r>
          <w:rPr>
            <w:noProof/>
            <w:webHidden/>
          </w:rPr>
          <w:fldChar w:fldCharType="begin"/>
        </w:r>
        <w:r>
          <w:rPr>
            <w:noProof/>
            <w:webHidden/>
          </w:rPr>
          <w:instrText xml:space="preserve"> PAGEREF _Toc190686966 \h </w:instrText>
        </w:r>
        <w:r>
          <w:rPr>
            <w:noProof/>
            <w:webHidden/>
          </w:rPr>
        </w:r>
        <w:r>
          <w:rPr>
            <w:noProof/>
            <w:webHidden/>
          </w:rPr>
          <w:fldChar w:fldCharType="separate"/>
        </w:r>
        <w:r>
          <w:rPr>
            <w:noProof/>
            <w:webHidden/>
          </w:rPr>
          <w:t>4</w:t>
        </w:r>
        <w:r>
          <w:rPr>
            <w:noProof/>
            <w:webHidden/>
          </w:rPr>
          <w:fldChar w:fldCharType="end"/>
        </w:r>
      </w:hyperlink>
    </w:p>
    <w:p w14:paraId="264B12AC" w14:textId="63E99170" w:rsidR="008D07AB" w:rsidRDefault="008D07AB">
      <w:pPr>
        <w:pStyle w:val="Turinys1"/>
        <w:tabs>
          <w:tab w:val="left" w:pos="720"/>
          <w:tab w:val="right" w:leader="dot" w:pos="9628"/>
        </w:tabs>
        <w:rPr>
          <w:rFonts w:eastAsiaTheme="minorEastAsia"/>
          <w:noProof/>
          <w:kern w:val="2"/>
          <w:sz w:val="24"/>
          <w:szCs w:val="24"/>
          <w:lang w:eastAsia="lt-LT"/>
          <w14:ligatures w14:val="standardContextual"/>
        </w:rPr>
      </w:pPr>
      <w:hyperlink w:anchor="_Toc190686967" w:history="1">
        <w:r w:rsidRPr="00B16DBA">
          <w:rPr>
            <w:rStyle w:val="Hipersaitas"/>
            <w:rFonts w:eastAsia="Calibri"/>
            <w:b/>
            <w:noProof/>
          </w:rPr>
          <w:t>10.</w:t>
        </w:r>
        <w:r>
          <w:rPr>
            <w:rFonts w:eastAsiaTheme="minorEastAsia"/>
            <w:noProof/>
            <w:kern w:val="2"/>
            <w:sz w:val="24"/>
            <w:szCs w:val="24"/>
            <w:lang w:eastAsia="lt-LT"/>
            <w14:ligatures w14:val="standardContextual"/>
          </w:rPr>
          <w:tab/>
        </w:r>
        <w:r w:rsidRPr="00B16DBA">
          <w:rPr>
            <w:rStyle w:val="Hipersaitas"/>
            <w:rFonts w:eastAsiaTheme="majorEastAsia" w:cstheme="minorHAnsi"/>
            <w:b/>
            <w:bCs/>
            <w:noProof/>
            <w:spacing w:val="4"/>
          </w:rPr>
          <w:t>Pasiūlymų vertinimas</w:t>
        </w:r>
        <w:r>
          <w:rPr>
            <w:noProof/>
            <w:webHidden/>
          </w:rPr>
          <w:tab/>
        </w:r>
        <w:r>
          <w:rPr>
            <w:noProof/>
            <w:webHidden/>
          </w:rPr>
          <w:fldChar w:fldCharType="begin"/>
        </w:r>
        <w:r>
          <w:rPr>
            <w:noProof/>
            <w:webHidden/>
          </w:rPr>
          <w:instrText xml:space="preserve"> PAGEREF _Toc190686967 \h </w:instrText>
        </w:r>
        <w:r>
          <w:rPr>
            <w:noProof/>
            <w:webHidden/>
          </w:rPr>
        </w:r>
        <w:r>
          <w:rPr>
            <w:noProof/>
            <w:webHidden/>
          </w:rPr>
          <w:fldChar w:fldCharType="separate"/>
        </w:r>
        <w:r>
          <w:rPr>
            <w:noProof/>
            <w:webHidden/>
          </w:rPr>
          <w:t>5</w:t>
        </w:r>
        <w:r>
          <w:rPr>
            <w:noProof/>
            <w:webHidden/>
          </w:rPr>
          <w:fldChar w:fldCharType="end"/>
        </w:r>
      </w:hyperlink>
    </w:p>
    <w:p w14:paraId="291804DC" w14:textId="0D00A0A0" w:rsidR="008D07AB" w:rsidRDefault="008D07AB">
      <w:pPr>
        <w:pStyle w:val="Turinys1"/>
        <w:tabs>
          <w:tab w:val="left" w:pos="720"/>
          <w:tab w:val="right" w:leader="dot" w:pos="9628"/>
        </w:tabs>
        <w:rPr>
          <w:rFonts w:eastAsiaTheme="minorEastAsia"/>
          <w:noProof/>
          <w:kern w:val="2"/>
          <w:sz w:val="24"/>
          <w:szCs w:val="24"/>
          <w:lang w:eastAsia="lt-LT"/>
          <w14:ligatures w14:val="standardContextual"/>
        </w:rPr>
      </w:pPr>
      <w:hyperlink w:anchor="_Toc190686968" w:history="1">
        <w:r w:rsidRPr="00B16DBA">
          <w:rPr>
            <w:rStyle w:val="Hipersaitas"/>
            <w:rFonts w:eastAsia="Calibri"/>
            <w:b/>
            <w:noProof/>
          </w:rPr>
          <w:t>11.</w:t>
        </w:r>
        <w:r>
          <w:rPr>
            <w:rFonts w:eastAsiaTheme="minorEastAsia"/>
            <w:noProof/>
            <w:kern w:val="2"/>
            <w:sz w:val="24"/>
            <w:szCs w:val="24"/>
            <w:lang w:eastAsia="lt-LT"/>
            <w14:ligatures w14:val="standardContextual"/>
          </w:rPr>
          <w:tab/>
        </w:r>
        <w:r w:rsidRPr="00B16DBA">
          <w:rPr>
            <w:rStyle w:val="Hipersaitas"/>
            <w:rFonts w:cstheme="minorHAnsi"/>
            <w:b/>
            <w:noProof/>
          </w:rPr>
          <w:t>Sutarties sudarymas</w:t>
        </w:r>
        <w:r>
          <w:rPr>
            <w:noProof/>
            <w:webHidden/>
          </w:rPr>
          <w:tab/>
        </w:r>
        <w:r>
          <w:rPr>
            <w:noProof/>
            <w:webHidden/>
          </w:rPr>
          <w:fldChar w:fldCharType="begin"/>
        </w:r>
        <w:r>
          <w:rPr>
            <w:noProof/>
            <w:webHidden/>
          </w:rPr>
          <w:instrText xml:space="preserve"> PAGEREF _Toc190686968 \h </w:instrText>
        </w:r>
        <w:r>
          <w:rPr>
            <w:noProof/>
            <w:webHidden/>
          </w:rPr>
        </w:r>
        <w:r>
          <w:rPr>
            <w:noProof/>
            <w:webHidden/>
          </w:rPr>
          <w:fldChar w:fldCharType="separate"/>
        </w:r>
        <w:r>
          <w:rPr>
            <w:noProof/>
            <w:webHidden/>
          </w:rPr>
          <w:t>5</w:t>
        </w:r>
        <w:r>
          <w:rPr>
            <w:noProof/>
            <w:webHidden/>
          </w:rPr>
          <w:fldChar w:fldCharType="end"/>
        </w:r>
      </w:hyperlink>
    </w:p>
    <w:p w14:paraId="197F447D" w14:textId="7780468E" w:rsidR="008D07AB" w:rsidRDefault="008D07AB">
      <w:pPr>
        <w:pStyle w:val="Turinys1"/>
        <w:tabs>
          <w:tab w:val="left" w:pos="720"/>
          <w:tab w:val="right" w:leader="dot" w:pos="9628"/>
        </w:tabs>
        <w:rPr>
          <w:rFonts w:eastAsiaTheme="minorEastAsia"/>
          <w:noProof/>
          <w:kern w:val="2"/>
          <w:sz w:val="24"/>
          <w:szCs w:val="24"/>
          <w:lang w:eastAsia="lt-LT"/>
          <w14:ligatures w14:val="standardContextual"/>
        </w:rPr>
      </w:pPr>
      <w:hyperlink w:anchor="_Toc190686969" w:history="1">
        <w:r w:rsidRPr="00B16DBA">
          <w:rPr>
            <w:rStyle w:val="Hipersaitas"/>
            <w:rFonts w:eastAsia="Calibri"/>
            <w:b/>
            <w:noProof/>
          </w:rPr>
          <w:t>12.</w:t>
        </w:r>
        <w:r>
          <w:rPr>
            <w:rFonts w:eastAsiaTheme="minorEastAsia"/>
            <w:noProof/>
            <w:kern w:val="2"/>
            <w:sz w:val="24"/>
            <w:szCs w:val="24"/>
            <w:lang w:eastAsia="lt-LT"/>
            <w14:ligatures w14:val="standardContextual"/>
          </w:rPr>
          <w:tab/>
        </w:r>
        <w:r w:rsidRPr="00B16DBA">
          <w:rPr>
            <w:rStyle w:val="Hipersaitas"/>
            <w:rFonts w:cstheme="minorHAnsi"/>
            <w:b/>
            <w:noProof/>
          </w:rPr>
          <w:t>Sutarties įvykdymo užtikrinimas</w:t>
        </w:r>
        <w:r>
          <w:rPr>
            <w:noProof/>
            <w:webHidden/>
          </w:rPr>
          <w:tab/>
        </w:r>
        <w:r>
          <w:rPr>
            <w:noProof/>
            <w:webHidden/>
          </w:rPr>
          <w:fldChar w:fldCharType="begin"/>
        </w:r>
        <w:r>
          <w:rPr>
            <w:noProof/>
            <w:webHidden/>
          </w:rPr>
          <w:instrText xml:space="preserve"> PAGEREF _Toc190686969 \h </w:instrText>
        </w:r>
        <w:r>
          <w:rPr>
            <w:noProof/>
            <w:webHidden/>
          </w:rPr>
        </w:r>
        <w:r>
          <w:rPr>
            <w:noProof/>
            <w:webHidden/>
          </w:rPr>
          <w:fldChar w:fldCharType="separate"/>
        </w:r>
        <w:r>
          <w:rPr>
            <w:noProof/>
            <w:webHidden/>
          </w:rPr>
          <w:t>5</w:t>
        </w:r>
        <w:r>
          <w:rPr>
            <w:noProof/>
            <w:webHidden/>
          </w:rPr>
          <w:fldChar w:fldCharType="end"/>
        </w:r>
      </w:hyperlink>
    </w:p>
    <w:p w14:paraId="42733DB6" w14:textId="7F444EF9" w:rsidR="008D07AB" w:rsidRDefault="008D07AB">
      <w:pPr>
        <w:pStyle w:val="Turinys1"/>
        <w:tabs>
          <w:tab w:val="left" w:pos="720"/>
          <w:tab w:val="right" w:leader="dot" w:pos="9628"/>
        </w:tabs>
        <w:rPr>
          <w:rFonts w:eastAsiaTheme="minorEastAsia"/>
          <w:noProof/>
          <w:kern w:val="2"/>
          <w:sz w:val="24"/>
          <w:szCs w:val="24"/>
          <w:lang w:eastAsia="lt-LT"/>
          <w14:ligatures w14:val="standardContextual"/>
        </w:rPr>
      </w:pPr>
      <w:hyperlink w:anchor="_Toc190686970" w:history="1">
        <w:r w:rsidRPr="00B16DBA">
          <w:rPr>
            <w:rStyle w:val="Hipersaitas"/>
            <w:rFonts w:cstheme="minorHAnsi"/>
            <w:b/>
            <w:noProof/>
          </w:rPr>
          <w:t>14.</w:t>
        </w:r>
        <w:r>
          <w:rPr>
            <w:rFonts w:eastAsiaTheme="minorEastAsia"/>
            <w:noProof/>
            <w:kern w:val="2"/>
            <w:sz w:val="24"/>
            <w:szCs w:val="24"/>
            <w:lang w:eastAsia="lt-LT"/>
            <w14:ligatures w14:val="standardContextual"/>
          </w:rPr>
          <w:tab/>
        </w:r>
        <w:r w:rsidRPr="00B16DBA">
          <w:rPr>
            <w:rStyle w:val="Hipersaitas"/>
            <w:rFonts w:cstheme="minorHAnsi"/>
            <w:b/>
            <w:noProof/>
          </w:rPr>
          <w:t>Kitos sąlygos</w:t>
        </w:r>
        <w:r>
          <w:rPr>
            <w:noProof/>
            <w:webHidden/>
          </w:rPr>
          <w:tab/>
        </w:r>
        <w:r>
          <w:rPr>
            <w:noProof/>
            <w:webHidden/>
          </w:rPr>
          <w:fldChar w:fldCharType="begin"/>
        </w:r>
        <w:r>
          <w:rPr>
            <w:noProof/>
            <w:webHidden/>
          </w:rPr>
          <w:instrText xml:space="preserve"> PAGEREF _Toc190686970 \h </w:instrText>
        </w:r>
        <w:r>
          <w:rPr>
            <w:noProof/>
            <w:webHidden/>
          </w:rPr>
        </w:r>
        <w:r>
          <w:rPr>
            <w:noProof/>
            <w:webHidden/>
          </w:rPr>
          <w:fldChar w:fldCharType="separate"/>
        </w:r>
        <w:r>
          <w:rPr>
            <w:noProof/>
            <w:webHidden/>
          </w:rPr>
          <w:t>5</w:t>
        </w:r>
        <w:r>
          <w:rPr>
            <w:noProof/>
            <w:webHidden/>
          </w:rPr>
          <w:fldChar w:fldCharType="end"/>
        </w:r>
      </w:hyperlink>
    </w:p>
    <w:p w14:paraId="5A1341D6" w14:textId="70B27E98" w:rsidR="008D07AB" w:rsidRDefault="008D07AB">
      <w:pPr>
        <w:pStyle w:val="Turinys1"/>
        <w:tabs>
          <w:tab w:val="right" w:leader="dot" w:pos="9628"/>
        </w:tabs>
        <w:rPr>
          <w:rFonts w:eastAsiaTheme="minorEastAsia"/>
          <w:noProof/>
          <w:kern w:val="2"/>
          <w:sz w:val="24"/>
          <w:szCs w:val="24"/>
          <w:lang w:eastAsia="lt-LT"/>
          <w14:ligatures w14:val="standardContextual"/>
        </w:rPr>
      </w:pPr>
      <w:hyperlink w:anchor="_Toc190686971" w:history="1">
        <w:r w:rsidRPr="00B16DBA">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_Toc190686971 \h </w:instrText>
        </w:r>
        <w:r>
          <w:rPr>
            <w:noProof/>
            <w:webHidden/>
          </w:rPr>
        </w:r>
        <w:r>
          <w:rPr>
            <w:noProof/>
            <w:webHidden/>
          </w:rPr>
          <w:fldChar w:fldCharType="separate"/>
        </w:r>
        <w:r>
          <w:rPr>
            <w:noProof/>
            <w:webHidden/>
          </w:rPr>
          <w:t>6</w:t>
        </w:r>
        <w:r>
          <w:rPr>
            <w:noProof/>
            <w:webHidden/>
          </w:rPr>
          <w:fldChar w:fldCharType="end"/>
        </w:r>
      </w:hyperlink>
    </w:p>
    <w:p w14:paraId="2FD19CF7" w14:textId="049C01B3" w:rsidR="008D07AB" w:rsidRDefault="008D07AB">
      <w:pPr>
        <w:pStyle w:val="Turinys2"/>
        <w:tabs>
          <w:tab w:val="right" w:leader="dot" w:pos="9628"/>
        </w:tabs>
        <w:rPr>
          <w:rFonts w:eastAsiaTheme="minorEastAsia"/>
          <w:noProof/>
          <w:kern w:val="2"/>
          <w:sz w:val="24"/>
          <w:szCs w:val="24"/>
          <w:lang w:eastAsia="lt-LT"/>
          <w14:ligatures w14:val="standardContextual"/>
        </w:rPr>
      </w:pPr>
      <w:hyperlink w:anchor="_Toc190686972" w:history="1">
        <w:r w:rsidRPr="00B16DBA">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_Toc190686972 \h </w:instrText>
        </w:r>
        <w:r>
          <w:rPr>
            <w:noProof/>
            <w:webHidden/>
          </w:rPr>
        </w:r>
        <w:r>
          <w:rPr>
            <w:noProof/>
            <w:webHidden/>
          </w:rPr>
          <w:fldChar w:fldCharType="separate"/>
        </w:r>
        <w:r>
          <w:rPr>
            <w:noProof/>
            <w:webHidden/>
          </w:rPr>
          <w:t>9</w:t>
        </w:r>
        <w:r>
          <w:rPr>
            <w:noProof/>
            <w:webHidden/>
          </w:rPr>
          <w:fldChar w:fldCharType="end"/>
        </w:r>
      </w:hyperlink>
    </w:p>
    <w:p w14:paraId="177F6AA0" w14:textId="6707610D" w:rsidR="008D07AB" w:rsidRDefault="008D07AB">
      <w:pPr>
        <w:pStyle w:val="Turinys2"/>
        <w:tabs>
          <w:tab w:val="right" w:leader="dot" w:pos="9628"/>
        </w:tabs>
        <w:rPr>
          <w:rFonts w:eastAsiaTheme="minorEastAsia"/>
          <w:noProof/>
          <w:kern w:val="2"/>
          <w:sz w:val="24"/>
          <w:szCs w:val="24"/>
          <w:lang w:eastAsia="lt-LT"/>
          <w14:ligatures w14:val="standardContextual"/>
        </w:rPr>
      </w:pPr>
      <w:hyperlink w:anchor="_Toc190686973" w:history="1">
        <w:r w:rsidRPr="00B16DBA">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_Toc190686973 \h </w:instrText>
        </w:r>
        <w:r>
          <w:rPr>
            <w:noProof/>
            <w:webHidden/>
          </w:rPr>
        </w:r>
        <w:r>
          <w:rPr>
            <w:noProof/>
            <w:webHidden/>
          </w:rPr>
          <w:fldChar w:fldCharType="separate"/>
        </w:r>
        <w:r>
          <w:rPr>
            <w:noProof/>
            <w:webHidden/>
          </w:rPr>
          <w:t>9</w:t>
        </w:r>
        <w:r>
          <w:rPr>
            <w:noProof/>
            <w:webHidden/>
          </w:rPr>
          <w:fldChar w:fldCharType="end"/>
        </w:r>
      </w:hyperlink>
    </w:p>
    <w:p w14:paraId="0E2A4D20" w14:textId="20F6934C" w:rsidR="008D07AB" w:rsidRDefault="008D07AB">
      <w:pPr>
        <w:pStyle w:val="Turinys2"/>
        <w:tabs>
          <w:tab w:val="right" w:leader="dot" w:pos="9628"/>
        </w:tabs>
        <w:rPr>
          <w:rFonts w:eastAsiaTheme="minorEastAsia"/>
          <w:noProof/>
          <w:kern w:val="2"/>
          <w:sz w:val="24"/>
          <w:szCs w:val="24"/>
          <w:lang w:eastAsia="lt-LT"/>
          <w14:ligatures w14:val="standardContextual"/>
        </w:rPr>
      </w:pPr>
      <w:hyperlink w:anchor="_Toc190686974" w:history="1">
        <w:r w:rsidRPr="00B16DBA">
          <w:rPr>
            <w:rStyle w:val="Hipersaitas"/>
            <w:rFonts w:eastAsia="Calibri" w:cstheme="minorHAnsi"/>
            <w:noProof/>
          </w:rPr>
          <w:t xml:space="preserve">Pirkimo sąlygų 4 priedas „EBVPD“ </w:t>
        </w:r>
        <w:r w:rsidRPr="00B16DBA">
          <w:rPr>
            <w:rStyle w:val="Hipersaitas"/>
            <w:rFonts w:cstheme="minorHAnsi"/>
            <w:noProof/>
          </w:rPr>
          <w:t>(XML formatu)</w:t>
        </w:r>
        <w:r>
          <w:rPr>
            <w:noProof/>
            <w:webHidden/>
          </w:rPr>
          <w:tab/>
        </w:r>
        <w:r>
          <w:rPr>
            <w:noProof/>
            <w:webHidden/>
          </w:rPr>
          <w:fldChar w:fldCharType="begin"/>
        </w:r>
        <w:r>
          <w:rPr>
            <w:noProof/>
            <w:webHidden/>
          </w:rPr>
          <w:instrText xml:space="preserve"> PAGEREF _Toc190686974 \h </w:instrText>
        </w:r>
        <w:r>
          <w:rPr>
            <w:noProof/>
            <w:webHidden/>
          </w:rPr>
        </w:r>
        <w:r>
          <w:rPr>
            <w:noProof/>
            <w:webHidden/>
          </w:rPr>
          <w:fldChar w:fldCharType="separate"/>
        </w:r>
        <w:r>
          <w:rPr>
            <w:noProof/>
            <w:webHidden/>
          </w:rPr>
          <w:t>17</w:t>
        </w:r>
        <w:r>
          <w:rPr>
            <w:noProof/>
            <w:webHidden/>
          </w:rPr>
          <w:fldChar w:fldCharType="end"/>
        </w:r>
      </w:hyperlink>
    </w:p>
    <w:p w14:paraId="07DD85AB" w14:textId="13AF7AEB" w:rsidR="008D07AB" w:rsidRDefault="008D07AB">
      <w:pPr>
        <w:pStyle w:val="Turinys2"/>
        <w:tabs>
          <w:tab w:val="right" w:leader="dot" w:pos="9628"/>
        </w:tabs>
        <w:rPr>
          <w:rFonts w:eastAsiaTheme="minorEastAsia"/>
          <w:noProof/>
          <w:kern w:val="2"/>
          <w:sz w:val="24"/>
          <w:szCs w:val="24"/>
          <w:lang w:eastAsia="lt-LT"/>
          <w14:ligatures w14:val="standardContextual"/>
        </w:rPr>
      </w:pPr>
      <w:hyperlink w:anchor="_Toc190686975" w:history="1">
        <w:r w:rsidRPr="00B16DBA">
          <w:rPr>
            <w:rStyle w:val="Hipersaitas"/>
            <w:rFonts w:eastAsia="Calibri" w:cstheme="minorHAnsi"/>
            <w:noProof/>
          </w:rPr>
          <w:t>Pirkimo sąlygų 5 priedas „Pasiūlymo forma“ I-IV pirkimo dalys</w:t>
        </w:r>
        <w:r>
          <w:rPr>
            <w:noProof/>
            <w:webHidden/>
          </w:rPr>
          <w:tab/>
        </w:r>
        <w:r>
          <w:rPr>
            <w:noProof/>
            <w:webHidden/>
          </w:rPr>
          <w:fldChar w:fldCharType="begin"/>
        </w:r>
        <w:r>
          <w:rPr>
            <w:noProof/>
            <w:webHidden/>
          </w:rPr>
          <w:instrText xml:space="preserve"> PAGEREF _Toc190686975 \h </w:instrText>
        </w:r>
        <w:r>
          <w:rPr>
            <w:noProof/>
            <w:webHidden/>
          </w:rPr>
        </w:r>
        <w:r>
          <w:rPr>
            <w:noProof/>
            <w:webHidden/>
          </w:rPr>
          <w:fldChar w:fldCharType="separate"/>
        </w:r>
        <w:r>
          <w:rPr>
            <w:noProof/>
            <w:webHidden/>
          </w:rPr>
          <w:t>18</w:t>
        </w:r>
        <w:r>
          <w:rPr>
            <w:noProof/>
            <w:webHidden/>
          </w:rPr>
          <w:fldChar w:fldCharType="end"/>
        </w:r>
      </w:hyperlink>
    </w:p>
    <w:p w14:paraId="585D97B5" w14:textId="05A6BEF5" w:rsidR="008D07AB" w:rsidRDefault="008D07AB">
      <w:pPr>
        <w:pStyle w:val="Turinys2"/>
        <w:tabs>
          <w:tab w:val="right" w:leader="dot" w:pos="9628"/>
        </w:tabs>
        <w:rPr>
          <w:rFonts w:eastAsiaTheme="minorEastAsia"/>
          <w:noProof/>
          <w:kern w:val="2"/>
          <w:sz w:val="24"/>
          <w:szCs w:val="24"/>
          <w:lang w:eastAsia="lt-LT"/>
          <w14:ligatures w14:val="standardContextual"/>
        </w:rPr>
      </w:pPr>
      <w:hyperlink w:anchor="_Toc190686976" w:history="1">
        <w:r w:rsidRPr="00B16DBA">
          <w:rPr>
            <w:rStyle w:val="Hipersaitas"/>
            <w:rFonts w:cstheme="minorHAnsi"/>
            <w:noProof/>
          </w:rPr>
          <w:t>Pirkimo sąlygų 6 priedas „Sutarties projektas“</w:t>
        </w:r>
        <w:r>
          <w:rPr>
            <w:noProof/>
            <w:webHidden/>
          </w:rPr>
          <w:tab/>
        </w:r>
        <w:r>
          <w:rPr>
            <w:noProof/>
            <w:webHidden/>
          </w:rPr>
          <w:fldChar w:fldCharType="begin"/>
        </w:r>
        <w:r>
          <w:rPr>
            <w:noProof/>
            <w:webHidden/>
          </w:rPr>
          <w:instrText xml:space="preserve"> PAGEREF _Toc190686976 \h </w:instrText>
        </w:r>
        <w:r>
          <w:rPr>
            <w:noProof/>
            <w:webHidden/>
          </w:rPr>
        </w:r>
        <w:r>
          <w:rPr>
            <w:noProof/>
            <w:webHidden/>
          </w:rPr>
          <w:fldChar w:fldCharType="separate"/>
        </w:r>
        <w:r>
          <w:rPr>
            <w:noProof/>
            <w:webHidden/>
          </w:rPr>
          <w:t>19</w:t>
        </w:r>
        <w:r>
          <w:rPr>
            <w:noProof/>
            <w:webHidden/>
          </w:rPr>
          <w:fldChar w:fldCharType="end"/>
        </w:r>
      </w:hyperlink>
    </w:p>
    <w:p w14:paraId="1991E980" w14:textId="29C368ED" w:rsidR="008D07AB" w:rsidRDefault="008D07AB">
      <w:pPr>
        <w:pStyle w:val="Turinys2"/>
        <w:tabs>
          <w:tab w:val="right" w:leader="dot" w:pos="9628"/>
        </w:tabs>
        <w:rPr>
          <w:rFonts w:eastAsiaTheme="minorEastAsia"/>
          <w:noProof/>
          <w:kern w:val="2"/>
          <w:sz w:val="24"/>
          <w:szCs w:val="24"/>
          <w:lang w:eastAsia="lt-LT"/>
          <w14:ligatures w14:val="standardContextual"/>
        </w:rPr>
      </w:pPr>
      <w:hyperlink w:anchor="_Toc190686977" w:history="1">
        <w:r w:rsidRPr="00B16DBA">
          <w:rPr>
            <w:rStyle w:val="Hipersaitas"/>
            <w:rFonts w:eastAsia="Calibri" w:cstheme="minorHAnsi"/>
            <w:noProof/>
          </w:rPr>
          <w:t>Pirkimo sąlygų 7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_Toc190686977 \h </w:instrText>
        </w:r>
        <w:r>
          <w:rPr>
            <w:noProof/>
            <w:webHidden/>
          </w:rPr>
        </w:r>
        <w:r>
          <w:rPr>
            <w:noProof/>
            <w:webHidden/>
          </w:rPr>
          <w:fldChar w:fldCharType="separate"/>
        </w:r>
        <w:r>
          <w:rPr>
            <w:noProof/>
            <w:webHidden/>
          </w:rPr>
          <w:t>19</w:t>
        </w:r>
        <w:r>
          <w:rPr>
            <w:noProof/>
            <w:webHidden/>
          </w:rPr>
          <w:fldChar w:fldCharType="end"/>
        </w:r>
      </w:hyperlink>
    </w:p>
    <w:p w14:paraId="6B047618" w14:textId="0DB798D0" w:rsidR="00660152" w:rsidRDefault="00966362" w:rsidP="00571120">
      <w:pPr>
        <w:jc w:val="center"/>
        <w:rPr>
          <w:rFonts w:ascii="Times New Roman" w:hAnsi="Times New Roman" w:cs="Times New Roman"/>
          <w:b/>
          <w:bCs/>
          <w:lang w:eastAsia="lt-LT"/>
        </w:rPr>
      </w:pPr>
      <w:r w:rsidRPr="004C5A4E">
        <w:rPr>
          <w:rFonts w:ascii="Times New Roman" w:hAnsi="Times New Roman" w:cs="Times New Roman"/>
          <w:b/>
          <w:bCs/>
          <w:lang w:eastAsia="lt-LT"/>
        </w:rPr>
        <w:fldChar w:fldCharType="end"/>
      </w:r>
    </w:p>
    <w:p w14:paraId="64821EC3" w14:textId="77777777" w:rsidR="002B1DD6" w:rsidRDefault="002B1DD6" w:rsidP="00571120">
      <w:pPr>
        <w:jc w:val="center"/>
        <w:rPr>
          <w:rFonts w:ascii="Times New Roman" w:hAnsi="Times New Roman" w:cs="Times New Roman"/>
          <w:b/>
          <w:bCs/>
          <w:lang w:eastAsia="lt-LT"/>
        </w:rPr>
      </w:pPr>
    </w:p>
    <w:p w14:paraId="153713B4" w14:textId="77777777" w:rsidR="002B1DD6" w:rsidRDefault="002B1DD6" w:rsidP="00571120">
      <w:pPr>
        <w:jc w:val="center"/>
        <w:rPr>
          <w:rFonts w:ascii="Times New Roman" w:hAnsi="Times New Roman" w:cs="Times New Roman"/>
          <w:b/>
          <w:bCs/>
          <w:lang w:eastAsia="lt-LT"/>
        </w:rPr>
      </w:pPr>
    </w:p>
    <w:p w14:paraId="6DD2D3B8" w14:textId="77777777" w:rsidR="002B1DD6" w:rsidRDefault="002B1DD6" w:rsidP="00571120">
      <w:pPr>
        <w:jc w:val="center"/>
        <w:rPr>
          <w:rFonts w:ascii="Times New Roman" w:hAnsi="Times New Roman" w:cs="Times New Roman"/>
          <w:b/>
          <w:bCs/>
          <w:lang w:eastAsia="lt-LT"/>
        </w:rPr>
      </w:pPr>
    </w:p>
    <w:p w14:paraId="4124139F" w14:textId="77777777" w:rsidR="002B1DD6" w:rsidRPr="00C018E6" w:rsidRDefault="002B1DD6" w:rsidP="00571120">
      <w:pPr>
        <w:jc w:val="center"/>
        <w:rPr>
          <w:rFonts w:cstheme="minorHAnsi"/>
          <w:b/>
          <w:bCs/>
          <w:lang w:eastAsia="lt-LT"/>
        </w:rPr>
      </w:pPr>
    </w:p>
    <w:p w14:paraId="0C67CB15" w14:textId="6A367387" w:rsidR="00A36D0D" w:rsidRPr="00C018E6" w:rsidRDefault="00966362">
      <w:pPr>
        <w:keepNext/>
        <w:keepLines/>
        <w:numPr>
          <w:ilvl w:val="0"/>
          <w:numId w:val="1"/>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2" w:name="_Toc190686958"/>
      <w:r w:rsidRPr="00C018E6">
        <w:rPr>
          <w:rFonts w:eastAsiaTheme="majorEastAsia" w:cstheme="minorHAnsi"/>
          <w:b/>
          <w:bCs/>
          <w:color w:val="8496B0" w:themeColor="text2" w:themeTint="99"/>
          <w:spacing w:val="4"/>
        </w:rPr>
        <w:lastRenderedPageBreak/>
        <w:t>Bendroji informacija</w:t>
      </w:r>
      <w:bookmarkEnd w:id="2"/>
    </w:p>
    <w:p w14:paraId="08785BD6" w14:textId="174E129F" w:rsidR="00A36D0D" w:rsidRPr="00C018E6" w:rsidRDefault="00A36D0D">
      <w:pPr>
        <w:pStyle w:val="Betarp"/>
        <w:numPr>
          <w:ilvl w:val="1"/>
          <w:numId w:val="2"/>
        </w:numPr>
        <w:tabs>
          <w:tab w:val="left" w:pos="426"/>
        </w:tabs>
        <w:spacing w:after="120"/>
        <w:contextualSpacing/>
        <w:jc w:val="both"/>
        <w:rPr>
          <w:rFonts w:cstheme="minorHAnsi"/>
          <w:b/>
          <w:bCs/>
          <w:sz w:val="22"/>
          <w:szCs w:val="22"/>
        </w:rPr>
      </w:pPr>
      <w:r w:rsidRPr="00D77208">
        <w:rPr>
          <w:rFonts w:cstheme="minorHAnsi"/>
          <w:bCs/>
          <w:sz w:val="22"/>
          <w:szCs w:val="22"/>
        </w:rPr>
        <w:t>Perkantysis subjektas -</w:t>
      </w:r>
      <w:r w:rsidRPr="00C018E6">
        <w:rPr>
          <w:rFonts w:cstheme="minorHAnsi"/>
          <w:b/>
          <w:sz w:val="22"/>
          <w:szCs w:val="22"/>
        </w:rPr>
        <w:t xml:space="preserve"> </w:t>
      </w:r>
      <w:r w:rsidRPr="00C018E6">
        <w:rPr>
          <w:rFonts w:cstheme="minorHAnsi"/>
          <w:sz w:val="22"/>
          <w:szCs w:val="22"/>
        </w:rPr>
        <w:t>Akcinė bendrovė „Klaipėdos energija“, Danės g. 8, LT-92109 Klaipėda, Įmonės kodas 140249252, PVM mokėtojo kodas LT402492515;</w:t>
      </w:r>
      <w:r w:rsidR="001D248E" w:rsidRPr="00C018E6">
        <w:rPr>
          <w:rFonts w:cstheme="minorHAnsi"/>
          <w:sz w:val="22"/>
          <w:szCs w:val="22"/>
        </w:rPr>
        <w:t xml:space="preserve"> Perkantysis subj</w:t>
      </w:r>
      <w:r w:rsidR="00EA1E67" w:rsidRPr="00C018E6">
        <w:rPr>
          <w:rFonts w:cstheme="minorHAnsi"/>
          <w:sz w:val="22"/>
          <w:szCs w:val="22"/>
        </w:rPr>
        <w:t>ek</w:t>
      </w:r>
      <w:r w:rsidR="001D248E" w:rsidRPr="00C018E6">
        <w:rPr>
          <w:rFonts w:cstheme="minorHAnsi"/>
          <w:sz w:val="22"/>
          <w:szCs w:val="22"/>
        </w:rPr>
        <w:t>tas, vadovaujantis Lietuvos Respublikos nacionaliniam saugumui užtikrinti svarbių objektų apsaugos įstatymo 6 straipsnio 2 dalimi, veikia ūkinės veiklos srityje, kuri laikoma nacionaliniam saugumui užtikrinti strategiškai svarbių ūkio sektorių dalimi.</w:t>
      </w:r>
    </w:p>
    <w:p w14:paraId="501E89DE" w14:textId="3D06460B" w:rsidR="00A36D0D" w:rsidRPr="00C018E6" w:rsidRDefault="00A36D0D">
      <w:pPr>
        <w:pStyle w:val="Sraopastraipa"/>
        <w:numPr>
          <w:ilvl w:val="1"/>
          <w:numId w:val="2"/>
        </w:numPr>
        <w:spacing w:after="0" w:line="240" w:lineRule="auto"/>
        <w:jc w:val="both"/>
        <w:rPr>
          <w:rFonts w:cstheme="minorHAnsi"/>
        </w:rPr>
      </w:pPr>
      <w:r w:rsidRPr="00C018E6">
        <w:rPr>
          <w:rFonts w:cstheme="minorHAnsi"/>
          <w:color w:val="000000" w:themeColor="text1"/>
        </w:rPr>
        <w:t xml:space="preserve">Pirkimas neatliekamas naudojantis centralizuotų pirkimų katalogu, </w:t>
      </w:r>
      <w:r w:rsidRPr="00C018E6">
        <w:rPr>
          <w:rFonts w:cstheme="minorHAnsi"/>
        </w:rPr>
        <w:t xml:space="preserve">nes </w:t>
      </w:r>
      <w:r w:rsidR="00C018E6" w:rsidRPr="00C018E6">
        <w:rPr>
          <w:rFonts w:cstheme="minorHAnsi"/>
        </w:rPr>
        <w:t>toki</w:t>
      </w:r>
      <w:r w:rsidR="00800AE1">
        <w:rPr>
          <w:rFonts w:cstheme="minorHAnsi"/>
        </w:rPr>
        <w:t>o</w:t>
      </w:r>
      <w:r w:rsidR="00C018E6" w:rsidRPr="00C018E6">
        <w:rPr>
          <w:rFonts w:cstheme="minorHAnsi"/>
        </w:rPr>
        <w:t xml:space="preserve"> </w:t>
      </w:r>
      <w:r w:rsidR="00800AE1">
        <w:rPr>
          <w:rFonts w:cstheme="minorHAnsi"/>
        </w:rPr>
        <w:t>pirkimo objekto</w:t>
      </w:r>
      <w:r w:rsidR="00C018E6" w:rsidRPr="00C018E6">
        <w:rPr>
          <w:rFonts w:cstheme="minorHAnsi"/>
        </w:rPr>
        <w:t xml:space="preserve"> šis katalogas nesiūlo</w:t>
      </w:r>
      <w:r w:rsidRPr="00C018E6">
        <w:rPr>
          <w:rFonts w:cstheme="minorHAnsi"/>
        </w:rPr>
        <w:t xml:space="preserve">.  </w:t>
      </w:r>
    </w:p>
    <w:p w14:paraId="3E9BEC68" w14:textId="7003BB84" w:rsidR="00A36D0D" w:rsidRPr="00C018E6" w:rsidRDefault="00A36D0D">
      <w:pPr>
        <w:pStyle w:val="Sraopastraipa"/>
        <w:numPr>
          <w:ilvl w:val="1"/>
          <w:numId w:val="2"/>
        </w:numPr>
        <w:spacing w:after="0" w:line="240" w:lineRule="auto"/>
        <w:jc w:val="both"/>
        <w:rPr>
          <w:rFonts w:eastAsia="Calibri" w:cstheme="minorHAnsi"/>
        </w:rPr>
      </w:pPr>
      <w:r w:rsidRPr="00C018E6">
        <w:rPr>
          <w:rFonts w:eastAsia="Times New Roman" w:cstheme="minorHAnsi"/>
        </w:rPr>
        <w:t>Perkantysis subjektas nerezervuoja teisės dalyvauti pirkime.</w:t>
      </w:r>
    </w:p>
    <w:p w14:paraId="7EC914B0" w14:textId="45D3774C" w:rsidR="00A36D0D" w:rsidRPr="00C018E6" w:rsidRDefault="00A36D0D">
      <w:pPr>
        <w:pStyle w:val="Sraopastraipa"/>
        <w:numPr>
          <w:ilvl w:val="1"/>
          <w:numId w:val="2"/>
        </w:numPr>
        <w:spacing w:after="0" w:line="240" w:lineRule="auto"/>
        <w:jc w:val="both"/>
        <w:rPr>
          <w:rFonts w:eastAsia="Calibri" w:cstheme="minorHAnsi"/>
        </w:rPr>
      </w:pPr>
      <w:r w:rsidRPr="00C018E6">
        <w:rPr>
          <w:rFonts w:cstheme="minorHAnsi"/>
        </w:rPr>
        <w:t>Stebėtojai dalyvauti Komisijos posėdžiuose nėra kviečiami.</w:t>
      </w:r>
    </w:p>
    <w:p w14:paraId="3D729D2C" w14:textId="04CFB2DE" w:rsidR="00A36D0D" w:rsidRPr="00C018E6" w:rsidRDefault="00A36D0D">
      <w:pPr>
        <w:pStyle w:val="Sraopastraipa"/>
        <w:numPr>
          <w:ilvl w:val="1"/>
          <w:numId w:val="2"/>
        </w:numPr>
        <w:tabs>
          <w:tab w:val="left" w:pos="993"/>
        </w:tabs>
        <w:spacing w:after="0" w:line="240" w:lineRule="auto"/>
        <w:jc w:val="both"/>
        <w:rPr>
          <w:rFonts w:eastAsia="Arial" w:cstheme="minorHAnsi"/>
        </w:rPr>
      </w:pPr>
      <w:r w:rsidRPr="00C018E6">
        <w:rPr>
          <w:rFonts w:eastAsia="Arial" w:cstheme="minorHAnsi"/>
        </w:rPr>
        <w:t>Išankstinis skelbimas apie pirkimą nebuvo paskelbtas.</w:t>
      </w:r>
    </w:p>
    <w:p w14:paraId="71046FA9" w14:textId="19BE6B7B" w:rsidR="00A36D0D" w:rsidRPr="00C018E6" w:rsidRDefault="00A36D0D">
      <w:pPr>
        <w:pStyle w:val="Sraopastraipa"/>
        <w:numPr>
          <w:ilvl w:val="1"/>
          <w:numId w:val="2"/>
        </w:numPr>
        <w:tabs>
          <w:tab w:val="left" w:pos="851"/>
          <w:tab w:val="left" w:pos="993"/>
        </w:tabs>
        <w:spacing w:after="0" w:line="240" w:lineRule="auto"/>
        <w:jc w:val="both"/>
        <w:rPr>
          <w:rFonts w:cstheme="minorHAnsi"/>
        </w:rPr>
      </w:pPr>
      <w:r w:rsidRPr="00C018E6">
        <w:rPr>
          <w:rFonts w:cstheme="minorHAnsi"/>
        </w:rPr>
        <w:t xml:space="preserve">Pirkime Perkantysis subjektas nenumato skelbti pranešimo dėl savanoriško </w:t>
      </w:r>
      <w:proofErr w:type="spellStart"/>
      <w:r w:rsidRPr="00C018E6">
        <w:rPr>
          <w:rFonts w:cstheme="minorHAnsi"/>
          <w:i/>
          <w:iCs/>
        </w:rPr>
        <w:t>ex</w:t>
      </w:r>
      <w:proofErr w:type="spellEnd"/>
      <w:r w:rsidRPr="00C018E6">
        <w:rPr>
          <w:rFonts w:cstheme="minorHAnsi"/>
          <w:i/>
          <w:iCs/>
        </w:rPr>
        <w:t xml:space="preserve"> ante</w:t>
      </w:r>
      <w:r w:rsidRPr="00C018E6">
        <w:rPr>
          <w:rFonts w:cstheme="minorHAnsi"/>
        </w:rPr>
        <w:t xml:space="preserve"> skaidrumo.</w:t>
      </w:r>
    </w:p>
    <w:p w14:paraId="42600F6A" w14:textId="63AF57B3" w:rsidR="00FC2111" w:rsidRPr="00C018E6" w:rsidRDefault="00FC2111">
      <w:pPr>
        <w:pStyle w:val="Sraopastraipa"/>
        <w:numPr>
          <w:ilvl w:val="1"/>
          <w:numId w:val="2"/>
        </w:numPr>
        <w:tabs>
          <w:tab w:val="left" w:pos="851"/>
          <w:tab w:val="left" w:pos="993"/>
        </w:tabs>
        <w:spacing w:after="0" w:line="240" w:lineRule="auto"/>
        <w:jc w:val="both"/>
        <w:rPr>
          <w:rFonts w:cstheme="minorHAnsi"/>
        </w:rPr>
      </w:pPr>
      <w:r w:rsidRPr="00C018E6">
        <w:rPr>
          <w:rFonts w:cstheme="minorHAnsi"/>
        </w:rPr>
        <w:t>Perkantysis subjektas pirkime netaikys elektroninio aukciono.</w:t>
      </w:r>
    </w:p>
    <w:p w14:paraId="523C8C99" w14:textId="707D68BC" w:rsidR="00A36D0D" w:rsidRPr="00C018E6" w:rsidRDefault="00A36D0D">
      <w:pPr>
        <w:pStyle w:val="Sraopastraipa"/>
        <w:numPr>
          <w:ilvl w:val="1"/>
          <w:numId w:val="2"/>
        </w:numPr>
        <w:tabs>
          <w:tab w:val="left" w:pos="851"/>
          <w:tab w:val="left" w:pos="993"/>
        </w:tabs>
        <w:spacing w:after="0" w:line="240" w:lineRule="auto"/>
        <w:jc w:val="both"/>
        <w:rPr>
          <w:rFonts w:cstheme="minorHAnsi"/>
        </w:rPr>
      </w:pPr>
      <w:r w:rsidRPr="00C018E6">
        <w:rPr>
          <w:rFonts w:cstheme="minorHAnsi"/>
        </w:rPr>
        <w:t xml:space="preserve">Pirkime neleidžiama pateikti alternatyvių pasiūlymų. </w:t>
      </w:r>
    </w:p>
    <w:p w14:paraId="3AD2B931" w14:textId="69C10F15" w:rsidR="00B93065" w:rsidRPr="00C018E6" w:rsidRDefault="00B93065">
      <w:pPr>
        <w:pStyle w:val="Sraopastraipa"/>
        <w:numPr>
          <w:ilvl w:val="1"/>
          <w:numId w:val="2"/>
        </w:numPr>
        <w:tabs>
          <w:tab w:val="left" w:pos="851"/>
          <w:tab w:val="left" w:pos="993"/>
        </w:tabs>
        <w:spacing w:after="0" w:line="240" w:lineRule="auto"/>
        <w:jc w:val="both"/>
        <w:rPr>
          <w:rFonts w:cstheme="minorHAnsi"/>
        </w:rPr>
      </w:pPr>
      <w:r w:rsidRPr="00C018E6">
        <w:rPr>
          <w:rFonts w:cstheme="minorHAnsi"/>
        </w:rPr>
        <w:t>Perkantysis subjektas neriboja tiekėjų galimybes pasitelkti subtiekėjus esminių užduočių atlikimui.</w:t>
      </w:r>
    </w:p>
    <w:p w14:paraId="77EA9A20" w14:textId="77777777" w:rsidR="00A36D0D" w:rsidRPr="00C018E6" w:rsidRDefault="00A36D0D">
      <w:pPr>
        <w:pStyle w:val="Sraopastraipa"/>
        <w:numPr>
          <w:ilvl w:val="1"/>
          <w:numId w:val="2"/>
        </w:numPr>
        <w:tabs>
          <w:tab w:val="left" w:pos="284"/>
        </w:tabs>
        <w:spacing w:after="0" w:line="240" w:lineRule="auto"/>
        <w:jc w:val="both"/>
        <w:rPr>
          <w:rFonts w:cstheme="minorHAnsi"/>
        </w:rPr>
      </w:pPr>
      <w:r w:rsidRPr="00C018E6">
        <w:rPr>
          <w:rFonts w:eastAsia="Arial" w:cstheme="minorHAnsi"/>
          <w:color w:val="333333"/>
        </w:rPr>
        <w:t>Bendrosios pirkimo sąlygos yra neatskiriama šių pirkimo sąlygų dalis.</w:t>
      </w:r>
    </w:p>
    <w:p w14:paraId="57E6BADD" w14:textId="77777777" w:rsidR="00A36D0D" w:rsidRPr="00C018E6" w:rsidRDefault="00A36D0D" w:rsidP="00A36D0D">
      <w:pPr>
        <w:pStyle w:val="Sraopastraipa"/>
        <w:autoSpaceDE w:val="0"/>
        <w:autoSpaceDN w:val="0"/>
        <w:adjustRightInd w:val="0"/>
        <w:spacing w:line="240" w:lineRule="auto"/>
        <w:ind w:left="360"/>
        <w:contextualSpacing w:val="0"/>
        <w:rPr>
          <w:rFonts w:cstheme="minorHAnsi"/>
          <w:b/>
          <w:bCs/>
          <w:lang w:eastAsia="lt-LT"/>
        </w:rPr>
      </w:pPr>
    </w:p>
    <w:p w14:paraId="336B2B51" w14:textId="27F30063" w:rsidR="00A36D0D" w:rsidRPr="00C018E6" w:rsidRDefault="00166BA0">
      <w:pPr>
        <w:keepNext/>
        <w:keepLines/>
        <w:numPr>
          <w:ilvl w:val="0"/>
          <w:numId w:val="1"/>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3" w:name="_Toc190686959"/>
      <w:r w:rsidRPr="00C018E6">
        <w:rPr>
          <w:rFonts w:eastAsiaTheme="majorEastAsia" w:cstheme="minorHAnsi"/>
          <w:b/>
          <w:bCs/>
          <w:color w:val="8496B0" w:themeColor="text2" w:themeTint="99"/>
          <w:spacing w:val="4"/>
        </w:rPr>
        <w:t>Pirkimo objektas</w:t>
      </w:r>
      <w:bookmarkEnd w:id="3"/>
    </w:p>
    <w:p w14:paraId="1DE40006" w14:textId="0F186D59" w:rsidR="00A36D0D" w:rsidRPr="00563867" w:rsidRDefault="00671FDA">
      <w:pPr>
        <w:pStyle w:val="Betarp"/>
        <w:numPr>
          <w:ilvl w:val="1"/>
          <w:numId w:val="3"/>
        </w:numPr>
        <w:tabs>
          <w:tab w:val="left" w:pos="426"/>
        </w:tabs>
        <w:spacing w:after="120"/>
        <w:contextualSpacing/>
        <w:jc w:val="both"/>
        <w:rPr>
          <w:rFonts w:cstheme="minorHAnsi"/>
          <w:color w:val="FF0000"/>
          <w:sz w:val="22"/>
          <w:szCs w:val="22"/>
        </w:rPr>
      </w:pPr>
      <w:r w:rsidRPr="00C018E6">
        <w:rPr>
          <w:rFonts w:eastAsia="Calibri" w:cstheme="minorHAnsi"/>
          <w:color w:val="000000" w:themeColor="text1"/>
          <w:sz w:val="22"/>
          <w:szCs w:val="22"/>
        </w:rPr>
        <w:t>Perkan</w:t>
      </w:r>
      <w:r>
        <w:rPr>
          <w:rFonts w:eastAsia="Calibri" w:cstheme="minorHAnsi"/>
          <w:color w:val="000000" w:themeColor="text1"/>
          <w:sz w:val="22"/>
          <w:szCs w:val="22"/>
        </w:rPr>
        <w:t>čiojo</w:t>
      </w:r>
      <w:r w:rsidRPr="00C018E6">
        <w:rPr>
          <w:rFonts w:eastAsia="Calibri" w:cstheme="minorHAnsi"/>
          <w:color w:val="000000" w:themeColor="text1"/>
          <w:sz w:val="22"/>
          <w:szCs w:val="22"/>
        </w:rPr>
        <w:t xml:space="preserve"> subjekt</w:t>
      </w:r>
      <w:r>
        <w:rPr>
          <w:rFonts w:eastAsia="Calibri" w:cstheme="minorHAnsi"/>
          <w:color w:val="000000" w:themeColor="text1"/>
          <w:sz w:val="22"/>
          <w:szCs w:val="22"/>
        </w:rPr>
        <w:t>o</w:t>
      </w:r>
      <w:r w:rsidRPr="00C018E6">
        <w:rPr>
          <w:rFonts w:eastAsia="Calibri" w:cstheme="minorHAnsi"/>
          <w:color w:val="000000" w:themeColor="text1"/>
          <w:sz w:val="22"/>
          <w:szCs w:val="22"/>
        </w:rPr>
        <w:t xml:space="preserve"> </w:t>
      </w:r>
      <w:r w:rsidRPr="003500F0">
        <w:rPr>
          <w:rFonts w:eastAsia="Calibri" w:cstheme="minorHAnsi"/>
          <w:sz w:val="22"/>
          <w:szCs w:val="22"/>
        </w:rPr>
        <w:t>numato</w:t>
      </w:r>
      <w:r>
        <w:rPr>
          <w:rFonts w:eastAsia="Calibri" w:cstheme="minorHAnsi"/>
          <w:sz w:val="22"/>
          <w:szCs w:val="22"/>
        </w:rPr>
        <w:t>mas</w:t>
      </w:r>
      <w:r w:rsidRPr="003500F0">
        <w:rPr>
          <w:rFonts w:eastAsia="Calibri" w:cstheme="minorHAnsi"/>
          <w:sz w:val="22"/>
          <w:szCs w:val="22"/>
        </w:rPr>
        <w:t xml:space="preserve"> </w:t>
      </w:r>
      <w:r w:rsidRPr="009E29A5">
        <w:rPr>
          <w:rFonts w:eastAsia="Calibri" w:cstheme="minorHAnsi"/>
          <w:sz w:val="22"/>
          <w:szCs w:val="22"/>
        </w:rPr>
        <w:t>įsigyti</w:t>
      </w:r>
      <w:r>
        <w:rPr>
          <w:rFonts w:eastAsia="Calibri" w:cstheme="minorHAnsi"/>
          <w:sz w:val="22"/>
          <w:szCs w:val="22"/>
        </w:rPr>
        <w:t xml:space="preserve"> pirkimo </w:t>
      </w:r>
      <w:r w:rsidRPr="00563867">
        <w:rPr>
          <w:rFonts w:eastAsia="Calibri" w:cstheme="minorHAnsi"/>
          <w:sz w:val="22"/>
          <w:szCs w:val="22"/>
        </w:rPr>
        <w:t>objektas:</w:t>
      </w:r>
      <w:r w:rsidR="00A36D0D" w:rsidRPr="00563867">
        <w:rPr>
          <w:rFonts w:eastAsia="Calibri" w:cstheme="minorHAnsi"/>
          <w:sz w:val="22"/>
          <w:szCs w:val="22"/>
        </w:rPr>
        <w:t xml:space="preserve"> </w:t>
      </w:r>
      <w:bookmarkStart w:id="4" w:name="_Hlk190865264"/>
      <w:r w:rsidR="006D58B7" w:rsidRPr="006D58B7">
        <w:rPr>
          <w:rStyle w:val="Numatytasispastraiposriftas1"/>
          <w:rFonts w:cstheme="minorHAnsi"/>
          <w:sz w:val="22"/>
          <w:szCs w:val="22"/>
        </w:rPr>
        <w:t>Skirstomųjų ir įvadinių šilumos tinklų iš „</w:t>
      </w:r>
      <w:r w:rsidR="00FC0E25">
        <w:rPr>
          <w:rStyle w:val="Numatytasispastraiposriftas1"/>
          <w:rFonts w:cstheme="minorHAnsi"/>
          <w:sz w:val="22"/>
          <w:szCs w:val="22"/>
        </w:rPr>
        <w:t>2</w:t>
      </w:r>
      <w:r w:rsidR="006D58B7" w:rsidRPr="006D58B7">
        <w:rPr>
          <w:rStyle w:val="Numatytasispastraiposriftas1"/>
          <w:rFonts w:cstheme="minorHAnsi"/>
          <w:sz w:val="22"/>
          <w:szCs w:val="22"/>
        </w:rPr>
        <w:t>P“ magistralės</w:t>
      </w:r>
      <w:r w:rsidR="00563867" w:rsidRPr="006D58B7">
        <w:rPr>
          <w:rStyle w:val="Numatytasispastraiposriftas1"/>
          <w:rFonts w:eastAsia="Times New Roman" w:cstheme="minorHAnsi"/>
          <w:sz w:val="22"/>
          <w:szCs w:val="22"/>
        </w:rPr>
        <w:t xml:space="preserve"> </w:t>
      </w:r>
      <w:r w:rsidR="00563867" w:rsidRPr="00563867">
        <w:rPr>
          <w:rStyle w:val="Numatytasispastraiposriftas1"/>
          <w:rFonts w:eastAsia="Times New Roman" w:cstheme="minorHAnsi"/>
          <w:sz w:val="22"/>
          <w:szCs w:val="22"/>
        </w:rPr>
        <w:t>rekonstravimas Klaipėdos mieste</w:t>
      </w:r>
      <w:bookmarkEnd w:id="4"/>
      <w:r w:rsidR="008809B4" w:rsidRPr="00563867">
        <w:rPr>
          <w:rFonts w:cstheme="minorHAnsi"/>
          <w:sz w:val="22"/>
          <w:szCs w:val="22"/>
        </w:rPr>
        <w:t xml:space="preserve"> (toliau – </w:t>
      </w:r>
      <w:r w:rsidR="00563867" w:rsidRPr="00563867">
        <w:rPr>
          <w:rFonts w:cstheme="minorHAnsi"/>
          <w:sz w:val="22"/>
          <w:szCs w:val="22"/>
        </w:rPr>
        <w:t>Darbai</w:t>
      </w:r>
      <w:r w:rsidR="008809B4" w:rsidRPr="00563867">
        <w:rPr>
          <w:rFonts w:cstheme="minorHAnsi"/>
          <w:sz w:val="22"/>
          <w:szCs w:val="22"/>
        </w:rPr>
        <w:t>)</w:t>
      </w:r>
      <w:r w:rsidR="00A36D0D" w:rsidRPr="00563867">
        <w:rPr>
          <w:rFonts w:eastAsia="Calibri" w:cstheme="minorHAnsi"/>
          <w:sz w:val="22"/>
          <w:szCs w:val="22"/>
        </w:rPr>
        <w:t>.</w:t>
      </w:r>
      <w:r w:rsidR="00A36D0D" w:rsidRPr="00563867">
        <w:rPr>
          <w:rFonts w:cstheme="minorHAnsi"/>
          <w:sz w:val="22"/>
          <w:szCs w:val="22"/>
        </w:rPr>
        <w:t xml:space="preserve"> Reikalavimai pirkimo objektui nustatyti specialiųjų pirkimo sąlygų</w:t>
      </w:r>
      <w:r w:rsidR="005450E9" w:rsidRPr="00563867">
        <w:rPr>
          <w:rFonts w:cstheme="minorHAnsi"/>
          <w:sz w:val="22"/>
          <w:szCs w:val="22"/>
        </w:rPr>
        <w:t xml:space="preserve"> 2</w:t>
      </w:r>
      <w:r w:rsidR="00A36D0D" w:rsidRPr="00563867">
        <w:rPr>
          <w:rFonts w:cstheme="minorHAnsi"/>
          <w:sz w:val="22"/>
          <w:szCs w:val="22"/>
        </w:rPr>
        <w:t xml:space="preserve"> priede</w:t>
      </w:r>
      <w:r w:rsidR="00166BA0" w:rsidRPr="00563867">
        <w:rPr>
          <w:rFonts w:cstheme="minorHAnsi"/>
          <w:sz w:val="22"/>
          <w:szCs w:val="22"/>
        </w:rPr>
        <w:t xml:space="preserve"> „Techninė specifikacija“</w:t>
      </w:r>
      <w:r w:rsidR="00A36D0D" w:rsidRPr="00563867">
        <w:rPr>
          <w:rFonts w:cstheme="minorHAnsi"/>
          <w:sz w:val="22"/>
          <w:szCs w:val="22"/>
        </w:rPr>
        <w:t>.</w:t>
      </w:r>
    </w:p>
    <w:p w14:paraId="5BD1C427" w14:textId="1FAC44F3" w:rsidR="008809B4" w:rsidRPr="00357CE8" w:rsidRDefault="008809B4">
      <w:pPr>
        <w:pStyle w:val="Betarp"/>
        <w:numPr>
          <w:ilvl w:val="1"/>
          <w:numId w:val="3"/>
        </w:numPr>
        <w:tabs>
          <w:tab w:val="left" w:pos="426"/>
        </w:tabs>
        <w:spacing w:after="120"/>
        <w:contextualSpacing/>
        <w:jc w:val="both"/>
        <w:rPr>
          <w:rFonts w:cstheme="minorHAnsi"/>
          <w:color w:val="FF0000"/>
          <w:sz w:val="22"/>
          <w:szCs w:val="22"/>
        </w:rPr>
      </w:pPr>
      <w:r w:rsidRPr="00357CE8">
        <w:rPr>
          <w:rFonts w:cstheme="minorHAnsi"/>
          <w:sz w:val="22"/>
          <w:szCs w:val="22"/>
          <w:lang w:eastAsia="en-US"/>
        </w:rPr>
        <w:t xml:space="preserve">Pirkimo objekto kodas pagal bendrąjį viešųjų pirkimų žodyną: </w:t>
      </w:r>
      <w:r w:rsidR="00EF7E62" w:rsidRPr="00357CE8">
        <w:rPr>
          <w:rFonts w:cstheme="minorHAnsi"/>
          <w:sz w:val="22"/>
          <w:szCs w:val="22"/>
          <w:lang w:eastAsia="en-US"/>
        </w:rPr>
        <w:t>45231113-0</w:t>
      </w:r>
      <w:r w:rsidR="00211480">
        <w:rPr>
          <w:rFonts w:cstheme="minorHAnsi"/>
          <w:sz w:val="22"/>
          <w:szCs w:val="22"/>
          <w:lang w:eastAsia="en-US"/>
        </w:rPr>
        <w:t xml:space="preserve">, </w:t>
      </w:r>
      <w:r w:rsidR="00211480" w:rsidRPr="00211480">
        <w:rPr>
          <w:rFonts w:ascii="Calibri" w:hAnsi="Calibri" w:cs="Calibri"/>
          <w:sz w:val="22"/>
          <w:szCs w:val="22"/>
          <w:shd w:val="clear" w:color="auto" w:fill="FFFFFF"/>
        </w:rPr>
        <w:t>71322200</w:t>
      </w:r>
      <w:r w:rsidR="00211480">
        <w:rPr>
          <w:rFonts w:cstheme="minorHAnsi"/>
          <w:sz w:val="22"/>
          <w:szCs w:val="22"/>
          <w:lang w:eastAsia="en-US"/>
        </w:rPr>
        <w:t>-3</w:t>
      </w:r>
      <w:r w:rsidRPr="00357CE8">
        <w:rPr>
          <w:rFonts w:cstheme="minorHAnsi"/>
          <w:sz w:val="22"/>
          <w:szCs w:val="22"/>
          <w:lang w:eastAsia="en-US"/>
        </w:rPr>
        <w:t>.</w:t>
      </w:r>
    </w:p>
    <w:p w14:paraId="4EF17651" w14:textId="737877D5" w:rsidR="008809B4" w:rsidRPr="00FA3A2E" w:rsidRDefault="008E3F4C">
      <w:pPr>
        <w:pStyle w:val="Betarp"/>
        <w:numPr>
          <w:ilvl w:val="1"/>
          <w:numId w:val="3"/>
        </w:numPr>
        <w:tabs>
          <w:tab w:val="left" w:pos="426"/>
        </w:tabs>
        <w:spacing w:after="120"/>
        <w:contextualSpacing/>
        <w:jc w:val="both"/>
        <w:rPr>
          <w:rFonts w:cstheme="minorHAnsi"/>
          <w:color w:val="FF0000"/>
          <w:sz w:val="22"/>
          <w:szCs w:val="22"/>
        </w:rPr>
      </w:pPr>
      <w:r>
        <w:rPr>
          <w:rFonts w:eastAsia="Times New Roman" w:cstheme="minorHAnsi"/>
          <w:sz w:val="22"/>
          <w:szCs w:val="22"/>
        </w:rPr>
        <w:t xml:space="preserve">Darbų apimtis: </w:t>
      </w:r>
      <w:r w:rsidR="00AF4A9D" w:rsidRPr="00357CE8">
        <w:rPr>
          <w:rFonts w:eastAsia="Times New Roman" w:cstheme="minorHAnsi"/>
          <w:sz w:val="22"/>
          <w:szCs w:val="22"/>
        </w:rPr>
        <w:t xml:space="preserve">Šilumos tinklų </w:t>
      </w:r>
      <w:proofErr w:type="spellStart"/>
      <w:r w:rsidR="00AF4A9D" w:rsidRPr="00357CE8">
        <w:rPr>
          <w:rFonts w:eastAsia="Times New Roman" w:cstheme="minorHAnsi"/>
          <w:sz w:val="22"/>
          <w:szCs w:val="22"/>
        </w:rPr>
        <w:t>priešprojektinės</w:t>
      </w:r>
      <w:proofErr w:type="spellEnd"/>
      <w:r w:rsidR="00AF4A9D" w:rsidRPr="00357CE8">
        <w:rPr>
          <w:rFonts w:eastAsia="Times New Roman" w:cstheme="minorHAnsi"/>
          <w:sz w:val="22"/>
          <w:szCs w:val="22"/>
        </w:rPr>
        <w:t xml:space="preserve"> dokumentacijos: topografinių nuotraukų, schemų, projektavimo užduočių ruošimas, techninių sprendinių parengimas ir derinimas; Projektavimas: techninio-darbo projekt</w:t>
      </w:r>
      <w:r w:rsidR="00DE3794">
        <w:rPr>
          <w:rFonts w:eastAsia="Times New Roman" w:cstheme="minorHAnsi"/>
          <w:sz w:val="22"/>
          <w:szCs w:val="22"/>
        </w:rPr>
        <w:t>o</w:t>
      </w:r>
      <w:r w:rsidR="00AF4A9D" w:rsidRPr="00357CE8">
        <w:rPr>
          <w:rFonts w:eastAsia="Times New Roman" w:cstheme="minorHAnsi"/>
          <w:sz w:val="22"/>
          <w:szCs w:val="22"/>
        </w:rPr>
        <w:t xml:space="preserve"> parengimas, derinimas; Šilumos tinklų statybos darbai; Archeologiniai tyrimai</w:t>
      </w:r>
      <w:r w:rsidR="00DE3794">
        <w:rPr>
          <w:rFonts w:eastAsia="Times New Roman" w:cstheme="minorHAnsi"/>
          <w:sz w:val="22"/>
          <w:szCs w:val="22"/>
        </w:rPr>
        <w:t xml:space="preserve"> (jei reikia)</w:t>
      </w:r>
      <w:r w:rsidR="00AF4A9D" w:rsidRPr="00357CE8">
        <w:rPr>
          <w:rFonts w:eastAsia="Times New Roman" w:cstheme="minorHAnsi"/>
          <w:sz w:val="22"/>
          <w:szCs w:val="22"/>
        </w:rPr>
        <w:t xml:space="preserve">; Plieninių vamzdynų suvirinimo siūlių </w:t>
      </w:r>
      <w:proofErr w:type="spellStart"/>
      <w:r w:rsidR="00AF4A9D" w:rsidRPr="00357CE8">
        <w:rPr>
          <w:rFonts w:eastAsia="Times New Roman" w:cstheme="minorHAnsi"/>
          <w:sz w:val="22"/>
          <w:szCs w:val="22"/>
        </w:rPr>
        <w:t>radiografinė</w:t>
      </w:r>
      <w:proofErr w:type="spellEnd"/>
      <w:r w:rsidR="00AF4A9D" w:rsidRPr="00357CE8">
        <w:rPr>
          <w:rFonts w:eastAsia="Times New Roman" w:cstheme="minorHAnsi"/>
          <w:sz w:val="22"/>
          <w:szCs w:val="22"/>
        </w:rPr>
        <w:t>, ultragarsinė kokybės kontrolė, rekonstruotų šilumos tinklų  bandymai; Paviršinių dangų (asfalto, šaligatvio, želdinių i</w:t>
      </w:r>
      <w:r w:rsidR="00357CE8">
        <w:rPr>
          <w:rFonts w:eastAsia="Times New Roman" w:cstheme="minorHAnsi"/>
          <w:sz w:val="22"/>
          <w:szCs w:val="22"/>
        </w:rPr>
        <w:t>r</w:t>
      </w:r>
      <w:r w:rsidR="00AF4A9D" w:rsidRPr="00357CE8">
        <w:rPr>
          <w:rFonts w:eastAsia="Times New Roman" w:cstheme="minorHAnsi"/>
          <w:sz w:val="22"/>
          <w:szCs w:val="22"/>
        </w:rPr>
        <w:t xml:space="preserve"> kt.) atstatymas; Statybos užbaigimo </w:t>
      </w:r>
      <w:r w:rsidR="00AF4A9D" w:rsidRPr="00AE6951">
        <w:rPr>
          <w:rFonts w:eastAsia="Times New Roman" w:cstheme="minorHAnsi"/>
          <w:sz w:val="22"/>
          <w:szCs w:val="22"/>
        </w:rPr>
        <w:t>procedūrų atlikimas</w:t>
      </w:r>
      <w:r w:rsidR="00800AE1">
        <w:rPr>
          <w:rFonts w:eastAsia="Times New Roman" w:cstheme="minorHAnsi"/>
          <w:sz w:val="22"/>
          <w:szCs w:val="22"/>
        </w:rPr>
        <w:t xml:space="preserve"> ir kt</w:t>
      </w:r>
      <w:r w:rsidR="00AF4A9D" w:rsidRPr="00AE6951">
        <w:rPr>
          <w:rFonts w:eastAsia="Times New Roman" w:cstheme="minorHAnsi"/>
          <w:sz w:val="22"/>
          <w:szCs w:val="22"/>
        </w:rPr>
        <w:t>.</w:t>
      </w:r>
      <w:r w:rsidR="008809B4" w:rsidRPr="00AE6951">
        <w:rPr>
          <w:rFonts w:eastAsia="Times New Roman" w:cstheme="minorHAnsi"/>
          <w:sz w:val="22"/>
          <w:szCs w:val="22"/>
        </w:rPr>
        <w:t xml:space="preserve"> </w:t>
      </w:r>
    </w:p>
    <w:p w14:paraId="453F7B03" w14:textId="120DBBF7" w:rsidR="00FA3A2E" w:rsidRPr="005B58B2" w:rsidRDefault="00FA3A2E">
      <w:pPr>
        <w:pStyle w:val="Betarp"/>
        <w:numPr>
          <w:ilvl w:val="1"/>
          <w:numId w:val="3"/>
        </w:numPr>
        <w:tabs>
          <w:tab w:val="left" w:pos="426"/>
        </w:tabs>
        <w:spacing w:after="120"/>
        <w:contextualSpacing/>
        <w:jc w:val="both"/>
        <w:rPr>
          <w:rFonts w:cstheme="minorHAnsi"/>
          <w:color w:val="FF0000"/>
          <w:sz w:val="22"/>
          <w:szCs w:val="22"/>
          <w:u w:val="single"/>
        </w:rPr>
      </w:pPr>
      <w:r w:rsidRPr="005B58B2">
        <w:rPr>
          <w:rFonts w:cstheme="minorHAnsi"/>
          <w:sz w:val="22"/>
          <w:szCs w:val="22"/>
          <w:u w:val="single"/>
        </w:rPr>
        <w:t>Pirkimo objektas skaidomas į keturias dalis:</w:t>
      </w:r>
    </w:p>
    <w:p w14:paraId="523DFDCF" w14:textId="397B770C" w:rsidR="00FA3A2E" w:rsidRPr="00347B6A" w:rsidRDefault="00E5731B" w:rsidP="00FA3A2E">
      <w:pPr>
        <w:pStyle w:val="Betarp"/>
        <w:numPr>
          <w:ilvl w:val="2"/>
          <w:numId w:val="3"/>
        </w:numPr>
        <w:tabs>
          <w:tab w:val="left" w:pos="426"/>
        </w:tabs>
        <w:spacing w:after="120"/>
        <w:contextualSpacing/>
        <w:jc w:val="both"/>
        <w:rPr>
          <w:rFonts w:cstheme="minorHAnsi"/>
          <w:sz w:val="22"/>
          <w:szCs w:val="22"/>
        </w:rPr>
      </w:pPr>
      <w:r w:rsidRPr="00FE1DB5">
        <w:rPr>
          <w:rFonts w:cstheme="minorHAnsi"/>
          <w:b/>
          <w:bCs/>
          <w:color w:val="1F4E79" w:themeColor="accent5" w:themeShade="80"/>
          <w:sz w:val="22"/>
          <w:szCs w:val="22"/>
        </w:rPr>
        <w:t>I pirkimo dalis</w:t>
      </w:r>
      <w:r w:rsidRPr="00FE1DB5">
        <w:rPr>
          <w:rFonts w:cstheme="minorHAnsi"/>
          <w:color w:val="1F4E79" w:themeColor="accent5" w:themeShade="80"/>
          <w:sz w:val="22"/>
          <w:szCs w:val="22"/>
        </w:rPr>
        <w:t xml:space="preserve"> </w:t>
      </w:r>
      <w:r w:rsidRPr="00E5731B">
        <w:rPr>
          <w:rFonts w:cstheme="minorHAnsi"/>
          <w:sz w:val="22"/>
          <w:szCs w:val="22"/>
        </w:rPr>
        <w:t xml:space="preserve">– </w:t>
      </w:r>
      <w:r w:rsidR="00FA3A2E" w:rsidRPr="00347B6A">
        <w:rPr>
          <w:rFonts w:cstheme="minorHAnsi"/>
          <w:sz w:val="22"/>
          <w:szCs w:val="22"/>
        </w:rPr>
        <w:t xml:space="preserve">Šilumos tinklų </w:t>
      </w:r>
      <w:r w:rsidR="00264C31">
        <w:rPr>
          <w:rFonts w:cstheme="minorHAnsi"/>
          <w:sz w:val="22"/>
          <w:szCs w:val="22"/>
        </w:rPr>
        <w:t>iš</w:t>
      </w:r>
      <w:r w:rsidR="00FA3A2E" w:rsidRPr="00347B6A">
        <w:rPr>
          <w:rFonts w:cstheme="minorHAnsi"/>
          <w:sz w:val="22"/>
          <w:szCs w:val="22"/>
        </w:rPr>
        <w:t xml:space="preserve"> pastato </w:t>
      </w:r>
      <w:r w:rsidR="00264C31">
        <w:rPr>
          <w:rFonts w:cstheme="minorHAnsi"/>
          <w:sz w:val="22"/>
          <w:szCs w:val="22"/>
        </w:rPr>
        <w:t>Debreceno</w:t>
      </w:r>
      <w:r w:rsidR="00FA3A2E" w:rsidRPr="00347B6A">
        <w:rPr>
          <w:rFonts w:cstheme="minorHAnsi"/>
          <w:sz w:val="22"/>
          <w:szCs w:val="22"/>
        </w:rPr>
        <w:t xml:space="preserve"> g. </w:t>
      </w:r>
      <w:r w:rsidR="00264C31">
        <w:rPr>
          <w:rFonts w:cstheme="minorHAnsi"/>
          <w:sz w:val="22"/>
          <w:szCs w:val="22"/>
        </w:rPr>
        <w:t>86</w:t>
      </w:r>
      <w:r w:rsidR="00FA3A2E" w:rsidRPr="00347B6A">
        <w:rPr>
          <w:rFonts w:cstheme="minorHAnsi"/>
          <w:sz w:val="22"/>
          <w:szCs w:val="22"/>
        </w:rPr>
        <w:t xml:space="preserve"> rekonstravimas Klaipėdos mieste</w:t>
      </w:r>
      <w:r>
        <w:rPr>
          <w:rFonts w:cstheme="minorHAnsi"/>
          <w:sz w:val="22"/>
          <w:szCs w:val="22"/>
        </w:rPr>
        <w:t>.</w:t>
      </w:r>
      <w:r w:rsidR="00FA3A2E" w:rsidRPr="00347B6A">
        <w:rPr>
          <w:rFonts w:cstheme="minorHAnsi"/>
          <w:sz w:val="22"/>
          <w:szCs w:val="22"/>
        </w:rPr>
        <w:t xml:space="preserve"> </w:t>
      </w:r>
      <w:r w:rsidR="006516A4" w:rsidRPr="005D2729">
        <w:rPr>
          <w:sz w:val="22"/>
          <w:szCs w:val="22"/>
        </w:rPr>
        <w:t>Maksimali pirkimo daliai skirta lėšų suma</w:t>
      </w:r>
      <w:r w:rsidR="006516A4" w:rsidRPr="002C3C54">
        <w:rPr>
          <w:rFonts w:cstheme="minorHAnsi"/>
          <w:sz w:val="22"/>
          <w:szCs w:val="22"/>
        </w:rPr>
        <w:t xml:space="preserve">, kuri </w:t>
      </w:r>
      <w:r w:rsidR="006516A4">
        <w:rPr>
          <w:rFonts w:cstheme="minorHAnsi"/>
          <w:sz w:val="22"/>
          <w:szCs w:val="22"/>
        </w:rPr>
        <w:t xml:space="preserve">pasiūlyme </w:t>
      </w:r>
      <w:r w:rsidR="006516A4" w:rsidRPr="002C3C54">
        <w:rPr>
          <w:rFonts w:cstheme="minorHAnsi"/>
          <w:sz w:val="22"/>
          <w:szCs w:val="22"/>
        </w:rPr>
        <w:t>negal</w:t>
      </w:r>
      <w:r w:rsidR="006516A4">
        <w:rPr>
          <w:rFonts w:cstheme="minorHAnsi"/>
          <w:sz w:val="22"/>
          <w:szCs w:val="22"/>
        </w:rPr>
        <w:t>ės</w:t>
      </w:r>
      <w:r w:rsidR="006516A4" w:rsidRPr="002C3C54">
        <w:rPr>
          <w:rFonts w:cstheme="minorHAnsi"/>
          <w:sz w:val="22"/>
          <w:szCs w:val="22"/>
        </w:rPr>
        <w:t xml:space="preserve"> būti viršyta yra</w:t>
      </w:r>
      <w:r w:rsidR="006516A4">
        <w:rPr>
          <w:rFonts w:cstheme="minorHAnsi"/>
          <w:sz w:val="22"/>
          <w:szCs w:val="22"/>
        </w:rPr>
        <w:t xml:space="preserve"> </w:t>
      </w:r>
      <w:r w:rsidR="006516A4" w:rsidRPr="006516A4">
        <w:rPr>
          <w:rFonts w:cstheme="minorHAnsi"/>
          <w:b/>
          <w:bCs/>
          <w:sz w:val="22"/>
          <w:szCs w:val="22"/>
        </w:rPr>
        <w:t>1</w:t>
      </w:r>
      <w:r w:rsidR="00A615D9">
        <w:rPr>
          <w:rFonts w:cstheme="minorHAnsi"/>
          <w:b/>
          <w:bCs/>
          <w:sz w:val="22"/>
          <w:szCs w:val="22"/>
        </w:rPr>
        <w:t>6</w:t>
      </w:r>
      <w:r w:rsidR="006516A4" w:rsidRPr="006516A4">
        <w:rPr>
          <w:rFonts w:cstheme="minorHAnsi"/>
          <w:b/>
          <w:bCs/>
          <w:sz w:val="22"/>
          <w:szCs w:val="22"/>
        </w:rPr>
        <w:t>5 000 eurų be PVM</w:t>
      </w:r>
      <w:r w:rsidR="006516A4">
        <w:rPr>
          <w:rFonts w:cstheme="minorHAnsi"/>
          <w:sz w:val="22"/>
          <w:szCs w:val="22"/>
        </w:rPr>
        <w:t>.</w:t>
      </w:r>
    </w:p>
    <w:p w14:paraId="3C5D5A70" w14:textId="231CEBA5" w:rsidR="00FA3A2E" w:rsidRPr="00347B6A" w:rsidRDefault="00E5731B" w:rsidP="00FA3A2E">
      <w:pPr>
        <w:pStyle w:val="Betarp"/>
        <w:numPr>
          <w:ilvl w:val="2"/>
          <w:numId w:val="3"/>
        </w:numPr>
        <w:tabs>
          <w:tab w:val="left" w:pos="426"/>
        </w:tabs>
        <w:spacing w:after="120"/>
        <w:contextualSpacing/>
        <w:jc w:val="both"/>
        <w:rPr>
          <w:rFonts w:cstheme="minorHAnsi"/>
          <w:sz w:val="22"/>
          <w:szCs w:val="22"/>
        </w:rPr>
      </w:pPr>
      <w:r w:rsidRPr="00FE1DB5">
        <w:rPr>
          <w:rFonts w:cstheme="minorHAnsi"/>
          <w:b/>
          <w:bCs/>
          <w:color w:val="1F4E79" w:themeColor="accent5" w:themeShade="80"/>
          <w:sz w:val="22"/>
          <w:szCs w:val="22"/>
        </w:rPr>
        <w:t>II pirkimo dalis</w:t>
      </w:r>
      <w:r w:rsidRPr="00E5731B">
        <w:rPr>
          <w:rFonts w:cstheme="minorHAnsi"/>
          <w:sz w:val="22"/>
          <w:szCs w:val="22"/>
        </w:rPr>
        <w:t xml:space="preserve"> – </w:t>
      </w:r>
      <w:r w:rsidR="00FA3A2E" w:rsidRPr="00347B6A">
        <w:rPr>
          <w:rFonts w:cstheme="minorHAnsi"/>
          <w:sz w:val="22"/>
          <w:szCs w:val="22"/>
        </w:rPr>
        <w:t xml:space="preserve">Šilumos tinklų </w:t>
      </w:r>
      <w:r w:rsidR="00A615D9" w:rsidRPr="00347B6A">
        <w:rPr>
          <w:rFonts w:cstheme="minorHAnsi"/>
          <w:sz w:val="22"/>
          <w:szCs w:val="22"/>
        </w:rPr>
        <w:t xml:space="preserve">nuo ŠT kameros </w:t>
      </w:r>
      <w:r w:rsidR="00A615D9">
        <w:rPr>
          <w:rFonts w:cstheme="minorHAnsi"/>
          <w:sz w:val="22"/>
          <w:szCs w:val="22"/>
        </w:rPr>
        <w:t>2</w:t>
      </w:r>
      <w:r w:rsidR="00A615D9" w:rsidRPr="00347B6A">
        <w:rPr>
          <w:rFonts w:cstheme="minorHAnsi"/>
          <w:sz w:val="22"/>
          <w:szCs w:val="22"/>
        </w:rPr>
        <w:t>P-</w:t>
      </w:r>
      <w:r w:rsidR="00A615D9">
        <w:rPr>
          <w:rFonts w:cstheme="minorHAnsi"/>
          <w:sz w:val="22"/>
          <w:szCs w:val="22"/>
        </w:rPr>
        <w:t>38</w:t>
      </w:r>
      <w:r w:rsidR="00A615D9" w:rsidRPr="002C3C54">
        <w:rPr>
          <w:rFonts w:cstheme="minorHAnsi"/>
          <w:sz w:val="22"/>
          <w:szCs w:val="22"/>
        </w:rPr>
        <w:t>-</w:t>
      </w:r>
      <w:r w:rsidR="00A615D9">
        <w:rPr>
          <w:rFonts w:cstheme="minorHAnsi"/>
          <w:sz w:val="22"/>
          <w:szCs w:val="22"/>
        </w:rPr>
        <w:t>1</w:t>
      </w:r>
      <w:r w:rsidR="00A615D9" w:rsidRPr="002C3C54">
        <w:rPr>
          <w:rFonts w:cstheme="minorHAnsi"/>
          <w:sz w:val="22"/>
          <w:szCs w:val="22"/>
        </w:rPr>
        <w:t xml:space="preserve"> iki pastat</w:t>
      </w:r>
      <w:r w:rsidR="00A615D9">
        <w:rPr>
          <w:rFonts w:cstheme="minorHAnsi"/>
          <w:sz w:val="22"/>
          <w:szCs w:val="22"/>
        </w:rPr>
        <w:t>ų</w:t>
      </w:r>
      <w:r w:rsidR="00A615D9" w:rsidRPr="002C3C54">
        <w:rPr>
          <w:rFonts w:cstheme="minorHAnsi"/>
          <w:sz w:val="22"/>
          <w:szCs w:val="22"/>
        </w:rPr>
        <w:t xml:space="preserve"> </w:t>
      </w:r>
      <w:r w:rsidR="00A615D9">
        <w:rPr>
          <w:rFonts w:cstheme="minorHAnsi"/>
          <w:sz w:val="22"/>
          <w:szCs w:val="22"/>
        </w:rPr>
        <w:t>Taikos pr. 81, 81A</w:t>
      </w:r>
      <w:r w:rsidR="00FA3A2E" w:rsidRPr="00347B6A">
        <w:rPr>
          <w:rFonts w:cstheme="minorHAnsi"/>
          <w:sz w:val="22"/>
          <w:szCs w:val="22"/>
        </w:rPr>
        <w:t xml:space="preserve"> rekonstravimas Klaipėdos mieste</w:t>
      </w:r>
      <w:r>
        <w:rPr>
          <w:rFonts w:cstheme="minorHAnsi"/>
          <w:sz w:val="22"/>
          <w:szCs w:val="22"/>
        </w:rPr>
        <w:t>.</w:t>
      </w:r>
      <w:r w:rsidR="00FA3A2E" w:rsidRPr="00347B6A">
        <w:rPr>
          <w:rFonts w:cstheme="minorHAnsi"/>
          <w:sz w:val="22"/>
          <w:szCs w:val="22"/>
        </w:rPr>
        <w:t xml:space="preserve"> </w:t>
      </w:r>
      <w:r w:rsidR="006516A4" w:rsidRPr="005D2729">
        <w:rPr>
          <w:sz w:val="22"/>
          <w:szCs w:val="22"/>
        </w:rPr>
        <w:t>Maksimali pirkimo daliai skirta lėšų suma</w:t>
      </w:r>
      <w:r w:rsidR="006516A4" w:rsidRPr="002C3C54">
        <w:rPr>
          <w:rFonts w:cstheme="minorHAnsi"/>
          <w:sz w:val="22"/>
          <w:szCs w:val="22"/>
        </w:rPr>
        <w:t xml:space="preserve">, kuri </w:t>
      </w:r>
      <w:r w:rsidR="006516A4">
        <w:rPr>
          <w:rFonts w:cstheme="minorHAnsi"/>
          <w:sz w:val="22"/>
          <w:szCs w:val="22"/>
        </w:rPr>
        <w:t xml:space="preserve">pasiūlyme </w:t>
      </w:r>
      <w:r w:rsidR="006516A4" w:rsidRPr="002C3C54">
        <w:rPr>
          <w:rFonts w:cstheme="minorHAnsi"/>
          <w:sz w:val="22"/>
          <w:szCs w:val="22"/>
        </w:rPr>
        <w:t>negal</w:t>
      </w:r>
      <w:r w:rsidR="006516A4">
        <w:rPr>
          <w:rFonts w:cstheme="minorHAnsi"/>
          <w:sz w:val="22"/>
          <w:szCs w:val="22"/>
        </w:rPr>
        <w:t>ės</w:t>
      </w:r>
      <w:r w:rsidR="006516A4" w:rsidRPr="002C3C54">
        <w:rPr>
          <w:rFonts w:cstheme="minorHAnsi"/>
          <w:sz w:val="22"/>
          <w:szCs w:val="22"/>
        </w:rPr>
        <w:t xml:space="preserve"> būti viršyta yra</w:t>
      </w:r>
      <w:r w:rsidR="006516A4">
        <w:rPr>
          <w:rFonts w:cstheme="minorHAnsi"/>
          <w:sz w:val="22"/>
          <w:szCs w:val="22"/>
        </w:rPr>
        <w:t xml:space="preserve"> </w:t>
      </w:r>
      <w:r w:rsidR="00AE6D84">
        <w:rPr>
          <w:rFonts w:cstheme="minorHAnsi"/>
          <w:b/>
          <w:bCs/>
          <w:sz w:val="22"/>
          <w:szCs w:val="22"/>
        </w:rPr>
        <w:t>50</w:t>
      </w:r>
      <w:r w:rsidR="006516A4" w:rsidRPr="006516A4">
        <w:rPr>
          <w:rFonts w:cstheme="minorHAnsi"/>
          <w:b/>
          <w:bCs/>
          <w:sz w:val="22"/>
          <w:szCs w:val="22"/>
        </w:rPr>
        <w:t> 000 eurų be PVM</w:t>
      </w:r>
      <w:r w:rsidR="006516A4">
        <w:rPr>
          <w:rFonts w:cstheme="minorHAnsi"/>
          <w:sz w:val="22"/>
          <w:szCs w:val="22"/>
        </w:rPr>
        <w:t>.</w:t>
      </w:r>
    </w:p>
    <w:p w14:paraId="0D6739CF" w14:textId="1A26433E" w:rsidR="00427E6A" w:rsidRPr="002C3C54" w:rsidRDefault="00E5731B" w:rsidP="00FA3A2E">
      <w:pPr>
        <w:pStyle w:val="Betarp"/>
        <w:numPr>
          <w:ilvl w:val="2"/>
          <w:numId w:val="3"/>
        </w:numPr>
        <w:tabs>
          <w:tab w:val="left" w:pos="426"/>
        </w:tabs>
        <w:spacing w:after="120"/>
        <w:contextualSpacing/>
        <w:jc w:val="both"/>
        <w:rPr>
          <w:rFonts w:cstheme="minorHAnsi"/>
          <w:sz w:val="22"/>
          <w:szCs w:val="22"/>
        </w:rPr>
      </w:pPr>
      <w:r w:rsidRPr="00FE1DB5">
        <w:rPr>
          <w:rFonts w:cstheme="minorHAnsi"/>
          <w:b/>
          <w:bCs/>
          <w:color w:val="1F4E79" w:themeColor="accent5" w:themeShade="80"/>
          <w:sz w:val="22"/>
          <w:szCs w:val="22"/>
        </w:rPr>
        <w:t>III pirkimo dalis</w:t>
      </w:r>
      <w:r w:rsidRPr="00E5731B">
        <w:rPr>
          <w:rFonts w:cstheme="minorHAnsi"/>
          <w:sz w:val="22"/>
          <w:szCs w:val="22"/>
        </w:rPr>
        <w:t xml:space="preserve"> – </w:t>
      </w:r>
      <w:r w:rsidR="00427E6A" w:rsidRPr="00347B6A">
        <w:rPr>
          <w:rFonts w:cstheme="minorHAnsi"/>
          <w:sz w:val="22"/>
          <w:szCs w:val="22"/>
        </w:rPr>
        <w:t xml:space="preserve">Šilumos tinklų nuo </w:t>
      </w:r>
      <w:r w:rsidR="00427E6A" w:rsidRPr="002C3C54">
        <w:rPr>
          <w:rFonts w:cstheme="minorHAnsi"/>
          <w:sz w:val="22"/>
          <w:szCs w:val="22"/>
        </w:rPr>
        <w:t xml:space="preserve">pastato </w:t>
      </w:r>
      <w:r w:rsidR="0016672E">
        <w:rPr>
          <w:rFonts w:cstheme="minorHAnsi"/>
          <w:sz w:val="22"/>
          <w:szCs w:val="22"/>
        </w:rPr>
        <w:t>Debreceno</w:t>
      </w:r>
      <w:r w:rsidR="00427E6A" w:rsidRPr="002C3C54">
        <w:rPr>
          <w:rFonts w:cstheme="minorHAnsi"/>
          <w:sz w:val="22"/>
          <w:szCs w:val="22"/>
        </w:rPr>
        <w:t xml:space="preserve"> g. </w:t>
      </w:r>
      <w:r w:rsidR="0016672E">
        <w:rPr>
          <w:rFonts w:cstheme="minorHAnsi"/>
          <w:sz w:val="22"/>
          <w:szCs w:val="22"/>
        </w:rPr>
        <w:t>56 iki Debreceno g. 54 ir ŠT kameros 2P-34-3-2</w:t>
      </w:r>
      <w:r w:rsidR="00427E6A" w:rsidRPr="002C3C54">
        <w:rPr>
          <w:rFonts w:cstheme="minorHAnsi"/>
          <w:sz w:val="22"/>
          <w:szCs w:val="22"/>
        </w:rPr>
        <w:t xml:space="preserve"> rekonstravimas Klaipėdos mieste</w:t>
      </w:r>
      <w:r>
        <w:rPr>
          <w:rFonts w:cstheme="minorHAnsi"/>
          <w:sz w:val="22"/>
          <w:szCs w:val="22"/>
        </w:rPr>
        <w:t>.</w:t>
      </w:r>
      <w:r w:rsidR="00427E6A" w:rsidRPr="002C3C54">
        <w:rPr>
          <w:rFonts w:cstheme="minorHAnsi"/>
          <w:sz w:val="22"/>
          <w:szCs w:val="22"/>
        </w:rPr>
        <w:t xml:space="preserve"> </w:t>
      </w:r>
      <w:r w:rsidR="006516A4" w:rsidRPr="005D2729">
        <w:rPr>
          <w:sz w:val="22"/>
          <w:szCs w:val="22"/>
        </w:rPr>
        <w:t>Maksimali pirkimo daliai skirta lėšų suma</w:t>
      </w:r>
      <w:r w:rsidR="006516A4" w:rsidRPr="002C3C54">
        <w:rPr>
          <w:rFonts w:cstheme="minorHAnsi"/>
          <w:sz w:val="22"/>
          <w:szCs w:val="22"/>
        </w:rPr>
        <w:t xml:space="preserve">, kuri </w:t>
      </w:r>
      <w:r w:rsidR="006516A4">
        <w:rPr>
          <w:rFonts w:cstheme="minorHAnsi"/>
          <w:sz w:val="22"/>
          <w:szCs w:val="22"/>
        </w:rPr>
        <w:t xml:space="preserve">pasiūlyme </w:t>
      </w:r>
      <w:r w:rsidR="006516A4" w:rsidRPr="002C3C54">
        <w:rPr>
          <w:rFonts w:cstheme="minorHAnsi"/>
          <w:sz w:val="22"/>
          <w:szCs w:val="22"/>
        </w:rPr>
        <w:t>negal</w:t>
      </w:r>
      <w:r w:rsidR="006516A4">
        <w:rPr>
          <w:rFonts w:cstheme="minorHAnsi"/>
          <w:sz w:val="22"/>
          <w:szCs w:val="22"/>
        </w:rPr>
        <w:t>ės</w:t>
      </w:r>
      <w:r w:rsidR="006516A4" w:rsidRPr="002C3C54">
        <w:rPr>
          <w:rFonts w:cstheme="minorHAnsi"/>
          <w:sz w:val="22"/>
          <w:szCs w:val="22"/>
        </w:rPr>
        <w:t xml:space="preserve"> būti viršyta yra</w:t>
      </w:r>
      <w:r w:rsidR="006516A4">
        <w:rPr>
          <w:rFonts w:cstheme="minorHAnsi"/>
          <w:sz w:val="22"/>
          <w:szCs w:val="22"/>
        </w:rPr>
        <w:t xml:space="preserve"> </w:t>
      </w:r>
      <w:r w:rsidR="0016672E">
        <w:rPr>
          <w:rFonts w:cstheme="minorHAnsi"/>
          <w:b/>
          <w:bCs/>
          <w:sz w:val="22"/>
          <w:szCs w:val="22"/>
        </w:rPr>
        <w:t>95</w:t>
      </w:r>
      <w:r w:rsidR="006516A4" w:rsidRPr="006516A4">
        <w:rPr>
          <w:rFonts w:cstheme="minorHAnsi"/>
          <w:b/>
          <w:bCs/>
          <w:sz w:val="22"/>
          <w:szCs w:val="22"/>
        </w:rPr>
        <w:t> 000 eurų be PVM</w:t>
      </w:r>
      <w:r w:rsidR="006516A4">
        <w:rPr>
          <w:rFonts w:cstheme="minorHAnsi"/>
          <w:sz w:val="22"/>
          <w:szCs w:val="22"/>
        </w:rPr>
        <w:t>.</w:t>
      </w:r>
    </w:p>
    <w:p w14:paraId="4E9CDF63" w14:textId="758D6FBC" w:rsidR="002C3C54" w:rsidRPr="006D7833" w:rsidRDefault="00E5731B" w:rsidP="006D7833">
      <w:pPr>
        <w:pStyle w:val="Betarp"/>
        <w:numPr>
          <w:ilvl w:val="2"/>
          <w:numId w:val="3"/>
        </w:numPr>
        <w:tabs>
          <w:tab w:val="left" w:pos="426"/>
        </w:tabs>
        <w:spacing w:after="120"/>
        <w:contextualSpacing/>
        <w:jc w:val="both"/>
        <w:rPr>
          <w:rFonts w:cstheme="minorHAnsi"/>
          <w:sz w:val="22"/>
          <w:szCs w:val="22"/>
        </w:rPr>
      </w:pPr>
      <w:r w:rsidRPr="00FE1DB5">
        <w:rPr>
          <w:rFonts w:cstheme="minorHAnsi"/>
          <w:b/>
          <w:bCs/>
          <w:color w:val="1F4E79" w:themeColor="accent5" w:themeShade="80"/>
          <w:sz w:val="22"/>
          <w:szCs w:val="22"/>
        </w:rPr>
        <w:t>IV pirkimo dalis</w:t>
      </w:r>
      <w:r w:rsidRPr="00FE1DB5">
        <w:rPr>
          <w:rFonts w:cstheme="minorHAnsi"/>
          <w:color w:val="1F4E79" w:themeColor="accent5" w:themeShade="80"/>
          <w:sz w:val="22"/>
          <w:szCs w:val="22"/>
        </w:rPr>
        <w:t xml:space="preserve"> </w:t>
      </w:r>
      <w:r w:rsidRPr="00E5731B">
        <w:rPr>
          <w:rFonts w:cstheme="minorHAnsi"/>
          <w:sz w:val="22"/>
          <w:szCs w:val="22"/>
        </w:rPr>
        <w:t xml:space="preserve">– </w:t>
      </w:r>
      <w:r w:rsidR="00427E6A" w:rsidRPr="002C3C54">
        <w:rPr>
          <w:rFonts w:cstheme="minorHAnsi"/>
          <w:sz w:val="22"/>
          <w:szCs w:val="22"/>
        </w:rPr>
        <w:t xml:space="preserve">Šilumos tinklų </w:t>
      </w:r>
      <w:r w:rsidR="0016672E">
        <w:rPr>
          <w:rFonts w:cstheme="minorHAnsi"/>
          <w:sz w:val="22"/>
          <w:szCs w:val="22"/>
        </w:rPr>
        <w:t>nuo Debreceno g. 20 iki Debreceno g. 26; nuo ŠT kameros 2P-33-7-1 iki Debreceno g. 14; nuo ŠT kameros 2P-33-8 iki Debreceno g. 10</w:t>
      </w:r>
      <w:r w:rsidR="00427E6A" w:rsidRPr="002C3C54">
        <w:rPr>
          <w:rFonts w:cstheme="minorHAnsi"/>
          <w:sz w:val="22"/>
          <w:szCs w:val="22"/>
        </w:rPr>
        <w:t xml:space="preserve"> rekonstravimas Klaipėdos mieste</w:t>
      </w:r>
      <w:r>
        <w:rPr>
          <w:rFonts w:cstheme="minorHAnsi"/>
          <w:sz w:val="22"/>
          <w:szCs w:val="22"/>
        </w:rPr>
        <w:t>.</w:t>
      </w:r>
      <w:r w:rsidR="00427E6A" w:rsidRPr="002C3C54">
        <w:rPr>
          <w:rFonts w:cstheme="minorHAnsi"/>
          <w:sz w:val="22"/>
          <w:szCs w:val="22"/>
        </w:rPr>
        <w:t xml:space="preserve"> </w:t>
      </w:r>
      <w:r w:rsidR="006516A4" w:rsidRPr="005D2729">
        <w:rPr>
          <w:sz w:val="22"/>
          <w:szCs w:val="22"/>
        </w:rPr>
        <w:t>Maksimali pirkimo daliai skirta lėšų suma</w:t>
      </w:r>
      <w:r w:rsidR="006516A4" w:rsidRPr="002C3C54">
        <w:rPr>
          <w:rFonts w:cstheme="minorHAnsi"/>
          <w:sz w:val="22"/>
          <w:szCs w:val="22"/>
        </w:rPr>
        <w:t xml:space="preserve">, kuri </w:t>
      </w:r>
      <w:r w:rsidR="006516A4">
        <w:rPr>
          <w:rFonts w:cstheme="minorHAnsi"/>
          <w:sz w:val="22"/>
          <w:szCs w:val="22"/>
        </w:rPr>
        <w:t xml:space="preserve">pasiūlyme </w:t>
      </w:r>
      <w:r w:rsidR="006516A4" w:rsidRPr="002C3C54">
        <w:rPr>
          <w:rFonts w:cstheme="minorHAnsi"/>
          <w:sz w:val="22"/>
          <w:szCs w:val="22"/>
        </w:rPr>
        <w:t>negal</w:t>
      </w:r>
      <w:r w:rsidR="006516A4">
        <w:rPr>
          <w:rFonts w:cstheme="minorHAnsi"/>
          <w:sz w:val="22"/>
          <w:szCs w:val="22"/>
        </w:rPr>
        <w:t>ės</w:t>
      </w:r>
      <w:r w:rsidR="006516A4" w:rsidRPr="002C3C54">
        <w:rPr>
          <w:rFonts w:cstheme="minorHAnsi"/>
          <w:sz w:val="22"/>
          <w:szCs w:val="22"/>
        </w:rPr>
        <w:t xml:space="preserve"> būti viršyta yra</w:t>
      </w:r>
      <w:r w:rsidR="006516A4">
        <w:rPr>
          <w:rFonts w:cstheme="minorHAnsi"/>
          <w:sz w:val="22"/>
          <w:szCs w:val="22"/>
        </w:rPr>
        <w:t xml:space="preserve"> </w:t>
      </w:r>
      <w:r w:rsidR="0016672E">
        <w:rPr>
          <w:rFonts w:cstheme="minorHAnsi"/>
          <w:b/>
          <w:bCs/>
          <w:sz w:val="22"/>
          <w:szCs w:val="22"/>
        </w:rPr>
        <w:t>170</w:t>
      </w:r>
      <w:r w:rsidR="006516A4" w:rsidRPr="006516A4">
        <w:rPr>
          <w:rFonts w:cstheme="minorHAnsi"/>
          <w:b/>
          <w:bCs/>
          <w:sz w:val="22"/>
          <w:szCs w:val="22"/>
        </w:rPr>
        <w:t> 000 eurų be PVM</w:t>
      </w:r>
      <w:r w:rsidR="006516A4">
        <w:rPr>
          <w:rFonts w:cstheme="minorHAnsi"/>
          <w:sz w:val="22"/>
          <w:szCs w:val="22"/>
        </w:rPr>
        <w:t>.</w:t>
      </w:r>
    </w:p>
    <w:p w14:paraId="56E8290B" w14:textId="37443179" w:rsidR="00F25BEC" w:rsidRPr="006D7833" w:rsidRDefault="002C3C54">
      <w:pPr>
        <w:pStyle w:val="Betarp"/>
        <w:numPr>
          <w:ilvl w:val="1"/>
          <w:numId w:val="3"/>
        </w:numPr>
        <w:tabs>
          <w:tab w:val="left" w:pos="426"/>
        </w:tabs>
        <w:spacing w:after="120"/>
        <w:contextualSpacing/>
        <w:jc w:val="both"/>
        <w:rPr>
          <w:rFonts w:cstheme="minorHAnsi"/>
          <w:color w:val="00B050"/>
          <w:sz w:val="22"/>
          <w:szCs w:val="22"/>
        </w:rPr>
      </w:pPr>
      <w:r w:rsidRPr="002C3C54">
        <w:rPr>
          <w:rFonts w:cstheme="minorHAnsi"/>
          <w:sz w:val="22"/>
          <w:szCs w:val="22"/>
        </w:rPr>
        <w:t>Pasiūlymus leidžiama pateikti vienai pirkimo daliai arba kelioms pirkimo dalims. Tiekėjas vienai pirkimo daliai gali pateikti tik vieną pasiūlymą – individualiai arba kaip ūkio subjektų grupės narys. Jei tiekėjas vienai pasiūlymo daliai pateikia daugiau kaip vieną pasiūlymą arba ūkio subjektų grupės narys dalyvauja teikiant kelis pasiūlymus, visi tokie pasiūlymai bus atmesti.</w:t>
      </w:r>
      <w:r w:rsidR="006D7833">
        <w:rPr>
          <w:rFonts w:cstheme="minorHAnsi"/>
          <w:sz w:val="22"/>
          <w:szCs w:val="22"/>
        </w:rPr>
        <w:t xml:space="preserve"> </w:t>
      </w:r>
      <w:r w:rsidR="006D7833" w:rsidRPr="006D7833">
        <w:rPr>
          <w:rFonts w:cstheme="minorHAnsi"/>
          <w:sz w:val="22"/>
          <w:szCs w:val="22"/>
        </w:rPr>
        <w:t xml:space="preserve">Jeigu tas pats tiekėjas laimi </w:t>
      </w:r>
      <w:r w:rsidR="006D7833">
        <w:rPr>
          <w:rFonts w:cstheme="minorHAnsi"/>
          <w:sz w:val="22"/>
          <w:szCs w:val="22"/>
        </w:rPr>
        <w:t>keliose</w:t>
      </w:r>
      <w:r w:rsidR="006D7833" w:rsidRPr="006D7833">
        <w:rPr>
          <w:rFonts w:cstheme="minorHAnsi"/>
          <w:sz w:val="22"/>
          <w:szCs w:val="22"/>
        </w:rPr>
        <w:t xml:space="preserve"> pirkimo objekto dalyse, su šiuo tiekėju gali būti sudaroma viena bendra sutartis, apimanti </w:t>
      </w:r>
      <w:r w:rsidR="006D7833">
        <w:rPr>
          <w:rFonts w:cstheme="minorHAnsi"/>
          <w:sz w:val="22"/>
          <w:szCs w:val="22"/>
        </w:rPr>
        <w:t>kelias</w:t>
      </w:r>
      <w:r w:rsidR="006D7833" w:rsidRPr="006D7833">
        <w:rPr>
          <w:rFonts w:cstheme="minorHAnsi"/>
          <w:sz w:val="22"/>
          <w:szCs w:val="22"/>
        </w:rPr>
        <w:t xml:space="preserve"> jo laimėtas pirkimo dalis</w:t>
      </w:r>
      <w:r w:rsidR="006D7833">
        <w:rPr>
          <w:rFonts w:cstheme="minorHAnsi"/>
          <w:sz w:val="22"/>
          <w:szCs w:val="22"/>
        </w:rPr>
        <w:t>.</w:t>
      </w:r>
    </w:p>
    <w:p w14:paraId="4A9808DD" w14:textId="4285C684" w:rsidR="008809B4" w:rsidRPr="002C3C54" w:rsidRDefault="00AF4B11">
      <w:pPr>
        <w:pStyle w:val="Betarp"/>
        <w:numPr>
          <w:ilvl w:val="1"/>
          <w:numId w:val="3"/>
        </w:numPr>
        <w:tabs>
          <w:tab w:val="left" w:pos="426"/>
        </w:tabs>
        <w:spacing w:after="120"/>
        <w:contextualSpacing/>
        <w:jc w:val="both"/>
        <w:rPr>
          <w:rFonts w:cstheme="minorHAnsi"/>
          <w:color w:val="00B050"/>
          <w:sz w:val="22"/>
          <w:szCs w:val="22"/>
        </w:rPr>
      </w:pPr>
      <w:r w:rsidRPr="002C3C54">
        <w:rPr>
          <w:rFonts w:cstheme="minorHAnsi"/>
          <w:sz w:val="22"/>
          <w:szCs w:val="22"/>
        </w:rPr>
        <w:t>Sutartis įsigalioja nuo jos pasirašymo dienos</w:t>
      </w:r>
      <w:r w:rsidR="00055A17" w:rsidRPr="002C3C54">
        <w:rPr>
          <w:rFonts w:cstheme="minorHAnsi"/>
          <w:sz w:val="22"/>
          <w:szCs w:val="22"/>
        </w:rPr>
        <w:t>.</w:t>
      </w:r>
      <w:r w:rsidRPr="002C3C54">
        <w:rPr>
          <w:rFonts w:cstheme="minorHAnsi"/>
          <w:sz w:val="22"/>
          <w:szCs w:val="22"/>
        </w:rPr>
        <w:t xml:space="preserve"> </w:t>
      </w:r>
    </w:p>
    <w:p w14:paraId="5DD20802" w14:textId="726F7FDD" w:rsidR="00275966" w:rsidRPr="00433BD7" w:rsidRDefault="006D72ED">
      <w:pPr>
        <w:pStyle w:val="Betarp"/>
        <w:numPr>
          <w:ilvl w:val="1"/>
          <w:numId w:val="3"/>
        </w:numPr>
        <w:tabs>
          <w:tab w:val="left" w:pos="426"/>
        </w:tabs>
        <w:spacing w:after="120"/>
        <w:contextualSpacing/>
        <w:jc w:val="both"/>
        <w:rPr>
          <w:rFonts w:cstheme="minorHAnsi"/>
          <w:sz w:val="22"/>
          <w:szCs w:val="22"/>
        </w:rPr>
      </w:pPr>
      <w:r w:rsidRPr="002C3C54">
        <w:rPr>
          <w:rFonts w:cstheme="minorHAnsi"/>
          <w:bCs/>
          <w:sz w:val="22"/>
          <w:szCs w:val="22"/>
        </w:rPr>
        <w:t xml:space="preserve">Darbų atlikimo terminai: </w:t>
      </w:r>
      <w:r w:rsidRPr="002C3C54">
        <w:rPr>
          <w:rFonts w:cstheme="minorHAnsi"/>
          <w:sz w:val="22"/>
          <w:szCs w:val="22"/>
        </w:rPr>
        <w:t xml:space="preserve">šilumos tinklų statybos darbai turi būti atlikti </w:t>
      </w:r>
      <w:r w:rsidR="006C358A">
        <w:rPr>
          <w:rFonts w:cstheme="minorHAnsi"/>
          <w:sz w:val="22"/>
          <w:szCs w:val="22"/>
        </w:rPr>
        <w:t xml:space="preserve">per </w:t>
      </w:r>
      <w:r w:rsidR="006D58B7">
        <w:rPr>
          <w:rFonts w:cstheme="minorHAnsi"/>
          <w:sz w:val="22"/>
          <w:szCs w:val="22"/>
        </w:rPr>
        <w:t>8</w:t>
      </w:r>
      <w:r w:rsidR="006C358A">
        <w:rPr>
          <w:rFonts w:cstheme="minorHAnsi"/>
          <w:sz w:val="22"/>
          <w:szCs w:val="22"/>
        </w:rPr>
        <w:t xml:space="preserve"> mėnesius</w:t>
      </w:r>
      <w:r w:rsidRPr="002C3C54">
        <w:rPr>
          <w:rFonts w:cstheme="minorHAnsi"/>
          <w:bCs/>
          <w:sz w:val="22"/>
          <w:szCs w:val="22"/>
        </w:rPr>
        <w:t>,</w:t>
      </w:r>
      <w:r w:rsidRPr="002C3C54">
        <w:rPr>
          <w:rFonts w:cstheme="minorHAnsi"/>
          <w:b/>
          <w:sz w:val="22"/>
          <w:szCs w:val="22"/>
        </w:rPr>
        <w:t xml:space="preserve"> </w:t>
      </w:r>
      <w:r w:rsidRPr="002C3C54">
        <w:rPr>
          <w:rFonts w:cstheme="minorHAnsi"/>
          <w:sz w:val="22"/>
          <w:szCs w:val="22"/>
        </w:rPr>
        <w:t>išpildomoji dokumentacija</w:t>
      </w:r>
      <w:r w:rsidR="006C358A">
        <w:rPr>
          <w:rFonts w:cstheme="minorHAnsi"/>
          <w:sz w:val="22"/>
          <w:szCs w:val="22"/>
        </w:rPr>
        <w:t xml:space="preserve"> </w:t>
      </w:r>
      <w:r w:rsidRPr="002C3C54">
        <w:rPr>
          <w:rFonts w:cstheme="minorHAnsi"/>
          <w:sz w:val="22"/>
          <w:szCs w:val="22"/>
        </w:rPr>
        <w:t xml:space="preserve">pateikta </w:t>
      </w:r>
      <w:r w:rsidR="006C358A">
        <w:rPr>
          <w:rFonts w:cstheme="minorHAnsi"/>
          <w:sz w:val="22"/>
          <w:szCs w:val="22"/>
        </w:rPr>
        <w:t xml:space="preserve">per </w:t>
      </w:r>
      <w:r w:rsidR="006D58B7">
        <w:rPr>
          <w:rFonts w:cstheme="minorHAnsi"/>
          <w:sz w:val="22"/>
          <w:szCs w:val="22"/>
        </w:rPr>
        <w:t>10</w:t>
      </w:r>
      <w:r w:rsidR="006C358A">
        <w:rPr>
          <w:rFonts w:cstheme="minorHAnsi"/>
          <w:sz w:val="22"/>
          <w:szCs w:val="22"/>
        </w:rPr>
        <w:t xml:space="preserve"> mėnesi</w:t>
      </w:r>
      <w:r w:rsidR="0043749B">
        <w:rPr>
          <w:rFonts w:cstheme="minorHAnsi"/>
          <w:sz w:val="22"/>
          <w:szCs w:val="22"/>
        </w:rPr>
        <w:t>ų</w:t>
      </w:r>
      <w:r w:rsidR="006C358A">
        <w:rPr>
          <w:rFonts w:cstheme="minorHAnsi"/>
          <w:sz w:val="22"/>
          <w:szCs w:val="22"/>
        </w:rPr>
        <w:t xml:space="preserve"> nuo sutarties įsigaliojimo dienos</w:t>
      </w:r>
      <w:r w:rsidRPr="002C3C54">
        <w:rPr>
          <w:rFonts w:cstheme="minorHAnsi"/>
          <w:sz w:val="22"/>
          <w:szCs w:val="22"/>
        </w:rPr>
        <w:t>.</w:t>
      </w:r>
      <w:r w:rsidRPr="002C3C54">
        <w:rPr>
          <w:rFonts w:cstheme="minorHAnsi"/>
          <w:b/>
          <w:sz w:val="22"/>
          <w:szCs w:val="22"/>
        </w:rPr>
        <w:t xml:space="preserve"> </w:t>
      </w:r>
      <w:r w:rsidRPr="002C3C54">
        <w:rPr>
          <w:rFonts w:cstheme="minorHAnsi"/>
          <w:bCs/>
          <w:sz w:val="22"/>
          <w:szCs w:val="22"/>
        </w:rPr>
        <w:t>Dėl rangos sutartyje numatytų priežasčių</w:t>
      </w:r>
      <w:r w:rsidR="001D1803" w:rsidRPr="002C3C54">
        <w:rPr>
          <w:rFonts w:cstheme="minorHAnsi"/>
          <w:bCs/>
          <w:sz w:val="22"/>
          <w:szCs w:val="22"/>
        </w:rPr>
        <w:t xml:space="preserve"> sutarties vykdymo</w:t>
      </w:r>
      <w:r w:rsidRPr="002C3C54">
        <w:rPr>
          <w:rFonts w:cstheme="minorHAnsi"/>
          <w:bCs/>
          <w:sz w:val="22"/>
          <w:szCs w:val="22"/>
        </w:rPr>
        <w:t xml:space="preserve"> terminai gali būti pratęsti</w:t>
      </w:r>
      <w:r w:rsidRPr="00433BD7">
        <w:rPr>
          <w:bCs/>
          <w:sz w:val="22"/>
          <w:szCs w:val="22"/>
        </w:rPr>
        <w:t xml:space="preserve"> vieną kartą </w:t>
      </w:r>
      <w:r w:rsidR="001D1803" w:rsidRPr="00433BD7">
        <w:rPr>
          <w:sz w:val="22"/>
          <w:szCs w:val="22"/>
        </w:rPr>
        <w:t>1 mėnesiui</w:t>
      </w:r>
      <w:r w:rsidRPr="00433BD7">
        <w:rPr>
          <w:bCs/>
          <w:sz w:val="22"/>
          <w:szCs w:val="22"/>
        </w:rPr>
        <w:t>.</w:t>
      </w:r>
    </w:p>
    <w:p w14:paraId="7B5C8A86" w14:textId="17EE17D6" w:rsidR="008809B4" w:rsidRPr="00FB55F5" w:rsidRDefault="006D72ED">
      <w:pPr>
        <w:pStyle w:val="Betarp"/>
        <w:numPr>
          <w:ilvl w:val="1"/>
          <w:numId w:val="3"/>
        </w:numPr>
        <w:tabs>
          <w:tab w:val="left" w:pos="426"/>
        </w:tabs>
        <w:spacing w:after="120"/>
        <w:contextualSpacing/>
        <w:jc w:val="both"/>
        <w:rPr>
          <w:rFonts w:cstheme="minorHAnsi"/>
          <w:color w:val="00B050"/>
          <w:sz w:val="22"/>
          <w:szCs w:val="22"/>
        </w:rPr>
      </w:pPr>
      <w:r>
        <w:rPr>
          <w:rFonts w:cstheme="minorHAnsi"/>
          <w:sz w:val="22"/>
          <w:szCs w:val="22"/>
        </w:rPr>
        <w:t>Darbų atlikimo</w:t>
      </w:r>
      <w:r w:rsidR="006E679F" w:rsidRPr="00FB55F5">
        <w:rPr>
          <w:rFonts w:cstheme="minorHAnsi"/>
          <w:sz w:val="22"/>
          <w:szCs w:val="22"/>
        </w:rPr>
        <w:t xml:space="preserve"> viet</w:t>
      </w:r>
      <w:r w:rsidR="006C358A">
        <w:rPr>
          <w:rFonts w:cstheme="minorHAnsi"/>
          <w:sz w:val="22"/>
          <w:szCs w:val="22"/>
        </w:rPr>
        <w:t>os</w:t>
      </w:r>
      <w:r w:rsidR="006E679F" w:rsidRPr="00FB55F5">
        <w:rPr>
          <w:rFonts w:cstheme="minorHAnsi"/>
          <w:sz w:val="22"/>
          <w:szCs w:val="22"/>
        </w:rPr>
        <w:t xml:space="preserve">: </w:t>
      </w:r>
      <w:r w:rsidR="006C358A" w:rsidRPr="00347B6A">
        <w:rPr>
          <w:rFonts w:cstheme="minorHAnsi"/>
          <w:sz w:val="22"/>
          <w:szCs w:val="22"/>
        </w:rPr>
        <w:t>Birutės</w:t>
      </w:r>
      <w:r w:rsidR="006C358A" w:rsidRPr="009F358E">
        <w:rPr>
          <w:rFonts w:cstheme="minorHAnsi"/>
          <w:sz w:val="22"/>
          <w:szCs w:val="22"/>
        </w:rPr>
        <w:t xml:space="preserve"> </w:t>
      </w:r>
      <w:r w:rsidR="0073725C" w:rsidRPr="009F358E">
        <w:rPr>
          <w:rFonts w:cstheme="minorHAnsi"/>
          <w:sz w:val="22"/>
          <w:szCs w:val="22"/>
        </w:rPr>
        <w:t>g.</w:t>
      </w:r>
      <w:r w:rsidR="006C358A">
        <w:rPr>
          <w:rFonts w:cstheme="minorHAnsi"/>
          <w:sz w:val="22"/>
          <w:szCs w:val="22"/>
        </w:rPr>
        <w:t xml:space="preserve">, </w:t>
      </w:r>
      <w:r w:rsidR="006C358A" w:rsidRPr="00347B6A">
        <w:rPr>
          <w:rFonts w:cstheme="minorHAnsi"/>
          <w:sz w:val="22"/>
          <w:szCs w:val="22"/>
        </w:rPr>
        <w:t>Galinio Pylimo g.</w:t>
      </w:r>
      <w:r w:rsidR="00AF4B11" w:rsidRPr="009F358E">
        <w:rPr>
          <w:rFonts w:cstheme="minorHAnsi"/>
          <w:sz w:val="22"/>
          <w:szCs w:val="22"/>
        </w:rPr>
        <w:t xml:space="preserve">, </w:t>
      </w:r>
      <w:r w:rsidR="006C358A" w:rsidRPr="002C3C54">
        <w:rPr>
          <w:rFonts w:cstheme="minorHAnsi"/>
          <w:sz w:val="22"/>
          <w:szCs w:val="22"/>
        </w:rPr>
        <w:t>Tomo g.</w:t>
      </w:r>
      <w:r w:rsidR="006C358A">
        <w:rPr>
          <w:rFonts w:cstheme="minorHAnsi"/>
          <w:sz w:val="22"/>
          <w:szCs w:val="22"/>
        </w:rPr>
        <w:t xml:space="preserve">, </w:t>
      </w:r>
      <w:r w:rsidR="006C358A" w:rsidRPr="002C3C54">
        <w:rPr>
          <w:rFonts w:cstheme="minorHAnsi"/>
          <w:sz w:val="22"/>
          <w:szCs w:val="22"/>
        </w:rPr>
        <w:t>Bangų g.</w:t>
      </w:r>
      <w:r w:rsidR="006C358A">
        <w:rPr>
          <w:rFonts w:cstheme="minorHAnsi"/>
          <w:sz w:val="22"/>
          <w:szCs w:val="22"/>
        </w:rPr>
        <w:t xml:space="preserve"> </w:t>
      </w:r>
      <w:r w:rsidR="00AF4B11">
        <w:rPr>
          <w:rFonts w:cstheme="minorHAnsi"/>
          <w:sz w:val="22"/>
          <w:szCs w:val="22"/>
        </w:rPr>
        <w:t>Klaipėdoje</w:t>
      </w:r>
      <w:r w:rsidR="006E679F" w:rsidRPr="00FB55F5">
        <w:rPr>
          <w:rFonts w:cstheme="minorHAnsi"/>
          <w:sz w:val="22"/>
          <w:szCs w:val="22"/>
          <w:lang w:val="af-ZA"/>
        </w:rPr>
        <w:t>.</w:t>
      </w:r>
    </w:p>
    <w:p w14:paraId="389FCC4E" w14:textId="5FDC0303" w:rsidR="00F25BEC" w:rsidRPr="00C018E6" w:rsidRDefault="00F25BEC">
      <w:pPr>
        <w:pStyle w:val="Betarp"/>
        <w:numPr>
          <w:ilvl w:val="1"/>
          <w:numId w:val="3"/>
        </w:numPr>
        <w:tabs>
          <w:tab w:val="left" w:pos="426"/>
        </w:tabs>
        <w:spacing w:after="120"/>
        <w:contextualSpacing/>
        <w:jc w:val="both"/>
        <w:rPr>
          <w:rFonts w:eastAsia="Calibri" w:cstheme="minorHAnsi"/>
          <w:color w:val="000000" w:themeColor="text1"/>
          <w:sz w:val="22"/>
          <w:szCs w:val="22"/>
        </w:rPr>
      </w:pPr>
      <w:r w:rsidRPr="00FB55F5">
        <w:rPr>
          <w:rFonts w:eastAsia="Calibri" w:cstheme="minorHAnsi"/>
          <w:color w:val="000000" w:themeColor="text1"/>
          <w:sz w:val="22"/>
          <w:szCs w:val="22"/>
        </w:rPr>
        <w:t>Jeigu apibūdinant pirkimo objektą techninėje specifikacijoje nurodytas konkretus modelis ar tiekimo šaltinis, konkretus procesas, būdingas konkretaus tiekėjo tiekiamoms</w:t>
      </w:r>
      <w:r w:rsidRPr="008809B4">
        <w:rPr>
          <w:rFonts w:eastAsia="Calibri" w:cstheme="minorHAnsi"/>
          <w:color w:val="000000" w:themeColor="text1"/>
          <w:sz w:val="22"/>
          <w:szCs w:val="22"/>
        </w:rPr>
        <w:t xml:space="preserve"> prekėms ar teikiamoms</w:t>
      </w:r>
      <w:r w:rsidRPr="00C018E6">
        <w:rPr>
          <w:rFonts w:eastAsia="Calibri" w:cstheme="minorHAnsi"/>
          <w:color w:val="000000" w:themeColor="text1"/>
          <w:sz w:val="22"/>
          <w:szCs w:val="22"/>
        </w:rPr>
        <w:t xml:space="preserve"> paslaugoms, ar prekių </w:t>
      </w:r>
      <w:r w:rsidRPr="00C018E6">
        <w:rPr>
          <w:rFonts w:eastAsia="Calibri" w:cstheme="minorHAnsi"/>
          <w:color w:val="000000" w:themeColor="text1"/>
          <w:sz w:val="22"/>
          <w:szCs w:val="22"/>
        </w:rPr>
        <w:lastRenderedPageBreak/>
        <w:t xml:space="preserve">ženklas, patentas, tipai, konkreti kilmė ar gamyba, turi būti laikoma, kad kiekviena tokia nuoroda yra pateikta su žodžiais „arba lygiavertis“. </w:t>
      </w:r>
    </w:p>
    <w:p w14:paraId="656DA7F9" w14:textId="148FDF16" w:rsidR="00F25BEC" w:rsidRPr="00C018E6" w:rsidRDefault="00F25BEC">
      <w:pPr>
        <w:pStyle w:val="Betarp"/>
        <w:numPr>
          <w:ilvl w:val="1"/>
          <w:numId w:val="3"/>
        </w:numPr>
        <w:tabs>
          <w:tab w:val="left" w:pos="426"/>
        </w:tabs>
        <w:spacing w:after="120"/>
        <w:contextualSpacing/>
        <w:jc w:val="both"/>
        <w:rPr>
          <w:rFonts w:eastAsia="Calibri" w:cstheme="minorHAnsi"/>
          <w:color w:val="000000" w:themeColor="text1"/>
          <w:sz w:val="22"/>
          <w:szCs w:val="22"/>
        </w:rPr>
      </w:pPr>
      <w:r w:rsidRPr="00C018E6">
        <w:rPr>
          <w:rFonts w:eastAsia="Calibri" w:cstheme="minorHAnsi"/>
          <w:color w:val="000000" w:themeColor="text1"/>
          <w:sz w:val="22"/>
          <w:szCs w:val="22"/>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4488CCC" w14:textId="77777777" w:rsidR="00CA18A9" w:rsidRPr="00C018E6" w:rsidRDefault="00CA18A9">
      <w:pPr>
        <w:keepNext/>
        <w:keepLines/>
        <w:numPr>
          <w:ilvl w:val="0"/>
          <w:numId w:val="3"/>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5" w:name="_Toc190686960"/>
      <w:r w:rsidRPr="00C018E6">
        <w:rPr>
          <w:rFonts w:eastAsiaTheme="majorEastAsia" w:cstheme="minorHAnsi"/>
          <w:b/>
          <w:bCs/>
          <w:color w:val="8496B0" w:themeColor="text2" w:themeTint="99"/>
          <w:spacing w:val="4"/>
        </w:rPr>
        <w:t>Susitikimas su tiekėjais ir objekto apžiūra</w:t>
      </w:r>
      <w:bookmarkEnd w:id="5"/>
    </w:p>
    <w:p w14:paraId="23951685" w14:textId="3BB61DEE" w:rsidR="00166BA0" w:rsidRPr="00C018E6" w:rsidRDefault="00166BA0">
      <w:pPr>
        <w:pStyle w:val="Betarp"/>
        <w:numPr>
          <w:ilvl w:val="1"/>
          <w:numId w:val="3"/>
        </w:numPr>
        <w:tabs>
          <w:tab w:val="left" w:pos="426"/>
        </w:tabs>
        <w:spacing w:after="120"/>
        <w:contextualSpacing/>
        <w:jc w:val="both"/>
        <w:rPr>
          <w:rFonts w:cstheme="minorHAnsi"/>
          <w:i/>
          <w:color w:val="FF0000"/>
          <w:sz w:val="22"/>
          <w:szCs w:val="22"/>
        </w:rPr>
      </w:pPr>
      <w:r w:rsidRPr="00C018E6">
        <w:rPr>
          <w:rFonts w:cstheme="minorHAnsi"/>
          <w:i/>
          <w:color w:val="FF0000"/>
          <w:sz w:val="22"/>
          <w:szCs w:val="22"/>
        </w:rPr>
        <w:t xml:space="preserve"> </w:t>
      </w:r>
      <w:r w:rsidR="00CA18A9" w:rsidRPr="00C018E6">
        <w:rPr>
          <w:rFonts w:cstheme="minorHAnsi"/>
          <w:sz w:val="22"/>
          <w:szCs w:val="22"/>
        </w:rPr>
        <w:t>Perkantysis subjektas</w:t>
      </w:r>
      <w:r w:rsidRPr="00C018E6">
        <w:rPr>
          <w:rFonts w:cstheme="minorHAnsi"/>
          <w:sz w:val="22"/>
          <w:szCs w:val="22"/>
        </w:rPr>
        <w:t xml:space="preserve"> </w:t>
      </w:r>
      <w:r w:rsidRPr="00D77208">
        <w:rPr>
          <w:rFonts w:cstheme="minorHAnsi"/>
          <w:sz w:val="22"/>
          <w:szCs w:val="22"/>
        </w:rPr>
        <w:t>nerengs</w:t>
      </w:r>
      <w:r w:rsidRPr="00C018E6">
        <w:rPr>
          <w:rFonts w:cstheme="minorHAnsi"/>
          <w:sz w:val="22"/>
          <w:szCs w:val="22"/>
        </w:rPr>
        <w:t xml:space="preserve"> susitikimo su tiekėjais dėl pirkimo sąlygų paaiškinimo. </w:t>
      </w:r>
    </w:p>
    <w:p w14:paraId="158AB5F3" w14:textId="40A7ECDB" w:rsidR="00CA18A9" w:rsidRPr="00C018E6" w:rsidRDefault="00CA18A9">
      <w:pPr>
        <w:pStyle w:val="Betarp"/>
        <w:numPr>
          <w:ilvl w:val="1"/>
          <w:numId w:val="3"/>
        </w:numPr>
        <w:tabs>
          <w:tab w:val="left" w:pos="426"/>
        </w:tabs>
        <w:spacing w:after="120"/>
        <w:contextualSpacing/>
        <w:jc w:val="both"/>
        <w:rPr>
          <w:rFonts w:cstheme="minorHAnsi"/>
          <w:sz w:val="22"/>
          <w:szCs w:val="22"/>
        </w:rPr>
      </w:pPr>
      <w:r w:rsidRPr="00C018E6">
        <w:rPr>
          <w:rFonts w:cstheme="minorHAnsi"/>
          <w:sz w:val="22"/>
          <w:szCs w:val="22"/>
        </w:rPr>
        <w:t>Perkantysis subjektas</w:t>
      </w:r>
      <w:r w:rsidR="00166BA0" w:rsidRPr="00C018E6">
        <w:rPr>
          <w:rFonts w:cstheme="minorHAnsi"/>
          <w:sz w:val="22"/>
          <w:szCs w:val="22"/>
        </w:rPr>
        <w:t xml:space="preserve"> </w:t>
      </w:r>
      <w:r w:rsidRPr="00D77208">
        <w:rPr>
          <w:rFonts w:cstheme="minorHAnsi"/>
          <w:sz w:val="22"/>
          <w:szCs w:val="22"/>
        </w:rPr>
        <w:t>nerengs</w:t>
      </w:r>
      <w:r w:rsidRPr="00C018E6">
        <w:rPr>
          <w:rFonts w:cstheme="minorHAnsi"/>
          <w:sz w:val="22"/>
          <w:szCs w:val="22"/>
        </w:rPr>
        <w:t xml:space="preserve"> objekto apžiūros.</w:t>
      </w:r>
    </w:p>
    <w:p w14:paraId="7E4E57D4" w14:textId="3815A1F8" w:rsidR="00CA18A9" w:rsidRPr="00C018E6" w:rsidRDefault="00CA18A9">
      <w:pPr>
        <w:keepNext/>
        <w:keepLines/>
        <w:numPr>
          <w:ilvl w:val="0"/>
          <w:numId w:val="3"/>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6" w:name="_Toc190686961"/>
      <w:r w:rsidRPr="00C018E6">
        <w:rPr>
          <w:rFonts w:eastAsiaTheme="majorEastAsia" w:cstheme="minorHAnsi"/>
          <w:b/>
          <w:bCs/>
          <w:color w:val="8496B0" w:themeColor="text2" w:themeTint="99"/>
          <w:spacing w:val="4"/>
        </w:rPr>
        <w:t>Tiekėjų pašalinimo pagrindai</w:t>
      </w:r>
      <w:bookmarkEnd w:id="6"/>
      <w:r w:rsidRPr="00C018E6">
        <w:rPr>
          <w:rFonts w:eastAsiaTheme="majorEastAsia" w:cstheme="minorHAnsi"/>
          <w:b/>
          <w:bCs/>
          <w:color w:val="8496B0" w:themeColor="text2" w:themeTint="99"/>
          <w:spacing w:val="4"/>
        </w:rPr>
        <w:t xml:space="preserve"> </w:t>
      </w:r>
    </w:p>
    <w:p w14:paraId="5CDD9E7F" w14:textId="3FD68809" w:rsidR="00CA18A9" w:rsidRPr="00C018E6" w:rsidRDefault="00CA18A9">
      <w:pPr>
        <w:pStyle w:val="Betarp"/>
        <w:numPr>
          <w:ilvl w:val="1"/>
          <w:numId w:val="3"/>
        </w:numPr>
        <w:tabs>
          <w:tab w:val="left" w:pos="426"/>
        </w:tabs>
        <w:spacing w:after="120"/>
        <w:contextualSpacing/>
        <w:jc w:val="both"/>
        <w:rPr>
          <w:rFonts w:cstheme="minorHAnsi"/>
          <w:sz w:val="22"/>
          <w:szCs w:val="22"/>
        </w:rPr>
      </w:pPr>
      <w:r w:rsidRPr="00C018E6">
        <w:rPr>
          <w:rFonts w:cstheme="minorHAnsi"/>
          <w:sz w:val="22"/>
          <w:szCs w:val="22"/>
        </w:rPr>
        <w:t>Reikalavimai dėl tiekėjo ir</w:t>
      </w:r>
      <w:bookmarkStart w:id="7" w:name="_Hlk41039660"/>
      <w:r w:rsidRPr="00C018E6">
        <w:rPr>
          <w:rFonts w:cstheme="minorHAnsi"/>
          <w:sz w:val="22"/>
          <w:szCs w:val="22"/>
        </w:rPr>
        <w:t xml:space="preserve"> subtiekėjų (jei taikoma), ūkio subjektų, kurių pajėgumais tiekėjas remiasi, </w:t>
      </w:r>
      <w:bookmarkEnd w:id="7"/>
      <w:r w:rsidRPr="00C018E6">
        <w:rPr>
          <w:rFonts w:cstheme="minorHAnsi"/>
          <w:sz w:val="22"/>
          <w:szCs w:val="22"/>
        </w:rPr>
        <w:t xml:space="preserve">pašalinimo pagrindų nebuvimo bei jų nebuvimą patvirtinantys dokumentai nurodyti specialiųjų pirkimo </w:t>
      </w:r>
      <w:r w:rsidR="00F1468F">
        <w:rPr>
          <w:rFonts w:cstheme="minorHAnsi"/>
          <w:sz w:val="22"/>
          <w:szCs w:val="22"/>
        </w:rPr>
        <w:t>3</w:t>
      </w:r>
      <w:r w:rsidR="00E05575" w:rsidRPr="00C018E6">
        <w:rPr>
          <w:rFonts w:cstheme="minorHAnsi"/>
          <w:color w:val="00B050"/>
          <w:sz w:val="22"/>
          <w:szCs w:val="22"/>
        </w:rPr>
        <w:t xml:space="preserve"> </w:t>
      </w:r>
      <w:r w:rsidRPr="00C018E6">
        <w:rPr>
          <w:rFonts w:cstheme="minorHAnsi"/>
          <w:sz w:val="22"/>
          <w:szCs w:val="22"/>
        </w:rPr>
        <w:t xml:space="preserve">priede. </w:t>
      </w:r>
    </w:p>
    <w:p w14:paraId="634252D8" w14:textId="69819A9C" w:rsidR="007340DF" w:rsidRPr="00C018E6" w:rsidRDefault="00634051">
      <w:pPr>
        <w:pStyle w:val="Body2"/>
        <w:numPr>
          <w:ilvl w:val="1"/>
          <w:numId w:val="3"/>
        </w:numPr>
        <w:spacing w:after="0"/>
        <w:rPr>
          <w:rFonts w:asciiTheme="minorHAnsi" w:hAnsiTheme="minorHAnsi" w:cstheme="minorHAnsi"/>
          <w:color w:val="auto"/>
          <w:sz w:val="22"/>
          <w:szCs w:val="22"/>
          <w:lang w:val="lt-LT"/>
        </w:rPr>
      </w:pPr>
      <w:r w:rsidRPr="00C018E6">
        <w:rPr>
          <w:rFonts w:asciiTheme="minorHAnsi" w:hAnsiTheme="minorHAnsi" w:cstheme="minorHAnsi"/>
          <w:color w:val="auto"/>
          <w:sz w:val="22"/>
          <w:szCs w:val="22"/>
          <w:lang w:val="lt-LT"/>
        </w:rPr>
        <w:t>Tais atvejais, kai tiekėjas naudojasi (naudosis) Subtiekėjo ar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007340DF" w:rsidRPr="00C018E6">
        <w:rPr>
          <w:rFonts w:asciiTheme="minorHAnsi" w:hAnsiTheme="minorHAnsi" w:cstheme="minorHAnsi"/>
          <w:color w:val="auto"/>
          <w:sz w:val="22"/>
          <w:szCs w:val="22"/>
          <w:lang w:val="lt-LT"/>
        </w:rPr>
        <w:t>,</w:t>
      </w:r>
      <w:r w:rsidR="0088348E" w:rsidRPr="00C018E6">
        <w:rPr>
          <w:rFonts w:asciiTheme="minorHAnsi" w:hAnsiTheme="minorHAnsi" w:cstheme="minorHAnsi"/>
          <w:color w:val="auto"/>
          <w:sz w:val="22"/>
          <w:szCs w:val="22"/>
          <w:lang w:val="lt-LT"/>
        </w:rPr>
        <w:t xml:space="preserve"> priemonėmis</w:t>
      </w:r>
      <w:r w:rsidR="001F55C4" w:rsidRPr="00C018E6">
        <w:rPr>
          <w:rFonts w:asciiTheme="minorHAnsi" w:hAnsiTheme="minorHAnsi" w:cstheme="minorHAnsi"/>
          <w:color w:val="auto"/>
          <w:sz w:val="22"/>
          <w:szCs w:val="22"/>
          <w:lang w:val="lt-LT"/>
        </w:rPr>
        <w:t xml:space="preserve">, jų </w:t>
      </w:r>
      <w:r w:rsidR="007340DF" w:rsidRPr="00C018E6">
        <w:rPr>
          <w:rFonts w:asciiTheme="minorHAnsi" w:hAnsiTheme="minorHAnsi" w:cstheme="minorHAnsi"/>
          <w:color w:val="auto"/>
          <w:sz w:val="22"/>
          <w:szCs w:val="22"/>
          <w:lang w:val="lt-LT"/>
        </w:rPr>
        <w:t>pašalinimo pagrindai netikrinami ir ji</w:t>
      </w:r>
      <w:r w:rsidR="0088348E" w:rsidRPr="00C018E6">
        <w:rPr>
          <w:rFonts w:asciiTheme="minorHAnsi" w:hAnsiTheme="minorHAnsi" w:cstheme="minorHAnsi"/>
          <w:color w:val="auto"/>
          <w:sz w:val="22"/>
          <w:szCs w:val="22"/>
          <w:lang w:val="lt-LT"/>
        </w:rPr>
        <w:t>e</w:t>
      </w:r>
      <w:r w:rsidR="007340DF" w:rsidRPr="00C018E6">
        <w:rPr>
          <w:rFonts w:asciiTheme="minorHAnsi" w:hAnsiTheme="minorHAnsi" w:cstheme="minorHAnsi"/>
          <w:color w:val="auto"/>
          <w:sz w:val="22"/>
          <w:szCs w:val="22"/>
          <w:lang w:val="lt-LT"/>
        </w:rPr>
        <w:t xml:space="preserve"> EBVPD pateikti neturi.</w:t>
      </w:r>
    </w:p>
    <w:p w14:paraId="1005DF34" w14:textId="6CF8C94B" w:rsidR="00B667E8" w:rsidRPr="00DE7FFD" w:rsidRDefault="0088348E" w:rsidP="00DE7FFD">
      <w:pPr>
        <w:pStyle w:val="Body2"/>
        <w:numPr>
          <w:ilvl w:val="1"/>
          <w:numId w:val="3"/>
        </w:numPr>
        <w:spacing w:after="0"/>
        <w:rPr>
          <w:rFonts w:asciiTheme="minorHAnsi" w:hAnsiTheme="minorHAnsi" w:cstheme="minorHAnsi"/>
          <w:color w:val="auto"/>
          <w:sz w:val="22"/>
          <w:szCs w:val="22"/>
          <w:lang w:val="lt-LT"/>
        </w:rPr>
      </w:pPr>
      <w:r w:rsidRPr="00C018E6">
        <w:rPr>
          <w:rFonts w:asciiTheme="minorHAnsi" w:hAnsiTheme="minorHAnsi" w:cstheme="minorHAnsi"/>
          <w:color w:val="auto"/>
          <w:sz w:val="22"/>
          <w:szCs w:val="22"/>
          <w:lang w:val="lt-LT"/>
        </w:rPr>
        <w:t>Specialistų, kurių pajėgumais ketinama remtis sutarties vykdymo metu, tačiau pasiūlymo pateikimo momentu jie dar nėra personalo dalimi, bet vykdant sutartį bus įdarbinti (</w:t>
      </w:r>
      <w:proofErr w:type="spellStart"/>
      <w:r w:rsidRPr="00C018E6">
        <w:rPr>
          <w:rFonts w:asciiTheme="minorHAnsi" w:hAnsiTheme="minorHAnsi" w:cstheme="minorHAnsi"/>
          <w:color w:val="auto"/>
          <w:sz w:val="22"/>
          <w:szCs w:val="22"/>
          <w:lang w:val="lt-LT"/>
        </w:rPr>
        <w:t>kvazisubtiekėjai</w:t>
      </w:r>
      <w:proofErr w:type="spellEnd"/>
      <w:r w:rsidRPr="00C018E6">
        <w:rPr>
          <w:rFonts w:asciiTheme="minorHAnsi" w:hAnsiTheme="minorHAnsi" w:cstheme="minorHAnsi"/>
          <w:color w:val="auto"/>
          <w:sz w:val="22"/>
          <w:szCs w:val="22"/>
          <w:lang w:val="lt-LT"/>
        </w:rPr>
        <w:t>) pašalinimo pagrindai netikrinami ir jis EBVPD pateikti neturi.</w:t>
      </w:r>
    </w:p>
    <w:p w14:paraId="3B138D9F" w14:textId="77777777" w:rsidR="00EE5960" w:rsidRPr="00C018E6" w:rsidRDefault="00EE5960" w:rsidP="00EE5960">
      <w:pPr>
        <w:pStyle w:val="Body2"/>
        <w:spacing w:after="0"/>
        <w:rPr>
          <w:rFonts w:asciiTheme="minorHAnsi" w:hAnsiTheme="minorHAnsi" w:cstheme="minorHAnsi"/>
          <w:sz w:val="22"/>
          <w:szCs w:val="22"/>
          <w:lang w:val="lt-LT"/>
        </w:rPr>
      </w:pPr>
    </w:p>
    <w:p w14:paraId="0408158B" w14:textId="46314966" w:rsidR="00B667E8" w:rsidRPr="00C018E6" w:rsidRDefault="000F2934">
      <w:pPr>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8" w:name="_Toc190686962"/>
      <w:r w:rsidRPr="00C018E6">
        <w:rPr>
          <w:rFonts w:eastAsiaTheme="majorEastAsia" w:cstheme="minorHAnsi"/>
          <w:b/>
          <w:bCs/>
          <w:color w:val="8496B0" w:themeColor="text2" w:themeTint="99"/>
          <w:spacing w:val="4"/>
        </w:rPr>
        <w:t xml:space="preserve">Tiekėjų kvalifikacijos reikalavimai </w:t>
      </w:r>
      <w:r w:rsidR="0072328D" w:rsidRPr="00C018E6">
        <w:rPr>
          <w:rFonts w:eastAsiaTheme="majorEastAsia" w:cstheme="minorHAnsi"/>
          <w:b/>
          <w:bCs/>
          <w:color w:val="8496B0" w:themeColor="text2" w:themeTint="99"/>
          <w:spacing w:val="4"/>
        </w:rPr>
        <w:t>ir k</w:t>
      </w:r>
      <w:r w:rsidR="00EE4C39" w:rsidRPr="00C018E6">
        <w:rPr>
          <w:rFonts w:eastAsiaTheme="majorEastAsia" w:cstheme="minorHAnsi"/>
          <w:b/>
          <w:bCs/>
          <w:color w:val="8496B0" w:themeColor="text2" w:themeTint="99"/>
          <w:spacing w:val="4"/>
        </w:rPr>
        <w:t>okybės vadybos ir (arba) aplinkos apsaugos vadybos sistemos standartai</w:t>
      </w:r>
      <w:bookmarkEnd w:id="8"/>
      <w:r w:rsidR="00EE4C39" w:rsidRPr="00C018E6">
        <w:rPr>
          <w:rFonts w:eastAsiaTheme="majorEastAsia" w:cstheme="minorHAnsi"/>
          <w:b/>
          <w:bCs/>
          <w:color w:val="8496B0" w:themeColor="text2" w:themeTint="99"/>
          <w:spacing w:val="4"/>
        </w:rPr>
        <w:t xml:space="preserve"> </w:t>
      </w:r>
    </w:p>
    <w:p w14:paraId="2ACBB9E9" w14:textId="10596DD2" w:rsidR="0072328D" w:rsidRPr="001A1F7A" w:rsidRDefault="006A279D">
      <w:pPr>
        <w:pStyle w:val="Body2"/>
        <w:numPr>
          <w:ilvl w:val="1"/>
          <w:numId w:val="3"/>
        </w:numPr>
        <w:spacing w:after="0"/>
        <w:rPr>
          <w:rFonts w:asciiTheme="minorHAnsi" w:hAnsiTheme="minorHAnsi" w:cstheme="minorHAnsi"/>
          <w:color w:val="auto"/>
          <w:sz w:val="22"/>
          <w:szCs w:val="22"/>
          <w:lang w:val="lt-LT"/>
        </w:rPr>
      </w:pPr>
      <w:r w:rsidRPr="001A1F7A">
        <w:rPr>
          <w:rFonts w:ascii="Calibri" w:hAnsi="Calibri" w:cs="Calibri"/>
          <w:color w:val="auto"/>
          <w:sz w:val="22"/>
          <w:szCs w:val="22"/>
          <w:lang w:val="lt-LT"/>
        </w:rPr>
        <w:t xml:space="preserve">Tiekėjams nustatomi kvalifikacijos reikalavimai ir jų atitiktį patvirtinantys dokumentai nurodyti specialiųjų pirkimo sąlygų </w:t>
      </w:r>
      <w:r w:rsidR="001431D8">
        <w:rPr>
          <w:rFonts w:ascii="Calibri" w:hAnsi="Calibri" w:cs="Calibri"/>
          <w:color w:val="auto"/>
          <w:sz w:val="22"/>
          <w:szCs w:val="22"/>
          <w:lang w:val="lt-LT"/>
        </w:rPr>
        <w:t>7</w:t>
      </w:r>
      <w:r w:rsidRPr="001A1F7A">
        <w:rPr>
          <w:rFonts w:ascii="Calibri" w:hAnsi="Calibri" w:cs="Calibri"/>
          <w:color w:val="auto"/>
          <w:sz w:val="22"/>
          <w:szCs w:val="22"/>
          <w:lang w:val="lt-LT"/>
        </w:rPr>
        <w:t xml:space="preserve"> priede.</w:t>
      </w:r>
    </w:p>
    <w:p w14:paraId="62F6FF33" w14:textId="3A1324AC" w:rsidR="0076027F" w:rsidRPr="00A95A70" w:rsidRDefault="0072328D">
      <w:pPr>
        <w:pStyle w:val="Body2"/>
        <w:numPr>
          <w:ilvl w:val="1"/>
          <w:numId w:val="3"/>
        </w:numPr>
        <w:spacing w:after="0"/>
        <w:rPr>
          <w:rFonts w:asciiTheme="minorHAnsi" w:hAnsiTheme="minorHAnsi" w:cstheme="minorHAnsi"/>
          <w:color w:val="auto"/>
          <w:sz w:val="22"/>
          <w:szCs w:val="22"/>
          <w:lang w:val="lt-LT"/>
        </w:rPr>
      </w:pPr>
      <w:r w:rsidRPr="00C018E6">
        <w:rPr>
          <w:rFonts w:asciiTheme="minorHAnsi" w:hAnsiTheme="minorHAnsi" w:cstheme="minorHAnsi"/>
          <w:sz w:val="22"/>
          <w:szCs w:val="22"/>
          <w:lang w:val="lt-LT"/>
        </w:rPr>
        <w:t xml:space="preserve">Tiekėjams nustatomi </w:t>
      </w:r>
      <w:r w:rsidRPr="00A95A70">
        <w:rPr>
          <w:rFonts w:asciiTheme="minorHAnsi" w:hAnsiTheme="minorHAnsi" w:cstheme="minorHAnsi"/>
          <w:color w:val="auto"/>
          <w:sz w:val="22"/>
          <w:szCs w:val="22"/>
          <w:lang w:val="lt-LT"/>
        </w:rPr>
        <w:t xml:space="preserve">reikalavimai </w:t>
      </w:r>
      <w:r w:rsidR="0076027F" w:rsidRPr="00A95A70">
        <w:rPr>
          <w:rFonts w:asciiTheme="minorHAnsi" w:hAnsiTheme="minorHAnsi" w:cstheme="minorHAnsi"/>
          <w:color w:val="auto"/>
          <w:sz w:val="22"/>
          <w:szCs w:val="22"/>
          <w:lang w:val="lt-LT"/>
        </w:rPr>
        <w:t xml:space="preserve">dėl kokybės vadybos sistemos ir aplinkos apsaugos vadybos sistemos standartų. </w:t>
      </w:r>
      <w:r w:rsidR="0066259F">
        <w:rPr>
          <w:rFonts w:ascii="Calibri" w:hAnsi="Calibri" w:cs="Calibri"/>
          <w:color w:val="auto"/>
          <w:sz w:val="22"/>
          <w:szCs w:val="22"/>
          <w:lang w:val="lt-LT"/>
        </w:rPr>
        <w:t>R</w:t>
      </w:r>
      <w:r w:rsidR="0066259F" w:rsidRPr="001A1F7A">
        <w:rPr>
          <w:rFonts w:ascii="Calibri" w:hAnsi="Calibri" w:cs="Calibri"/>
          <w:color w:val="auto"/>
          <w:sz w:val="22"/>
          <w:szCs w:val="22"/>
          <w:lang w:val="lt-LT"/>
        </w:rPr>
        <w:t xml:space="preserve">eikalavimai ir jų atitiktį patvirtinantys dokumentai nurodyti specialiųjų pirkimo sąlygų </w:t>
      </w:r>
      <w:r w:rsidR="001431D8">
        <w:rPr>
          <w:rFonts w:ascii="Calibri" w:hAnsi="Calibri" w:cs="Calibri"/>
          <w:color w:val="auto"/>
          <w:sz w:val="22"/>
          <w:szCs w:val="22"/>
          <w:lang w:val="lt-LT"/>
        </w:rPr>
        <w:t>7</w:t>
      </w:r>
      <w:r w:rsidR="0066259F" w:rsidRPr="001A1F7A">
        <w:rPr>
          <w:rFonts w:ascii="Calibri" w:hAnsi="Calibri" w:cs="Calibri"/>
          <w:color w:val="auto"/>
          <w:sz w:val="22"/>
          <w:szCs w:val="22"/>
          <w:lang w:val="lt-LT"/>
        </w:rPr>
        <w:t xml:space="preserve"> priede.</w:t>
      </w:r>
    </w:p>
    <w:p w14:paraId="748D3175" w14:textId="62D44187" w:rsidR="00184F89" w:rsidRPr="00C018E6" w:rsidRDefault="00184F89">
      <w:pPr>
        <w:pStyle w:val="Sraopastraipa"/>
        <w:numPr>
          <w:ilvl w:val="1"/>
          <w:numId w:val="3"/>
        </w:numPr>
        <w:tabs>
          <w:tab w:val="left" w:pos="284"/>
        </w:tabs>
        <w:spacing w:before="120" w:after="120" w:line="240" w:lineRule="auto"/>
        <w:ind w:hanging="426"/>
        <w:jc w:val="both"/>
        <w:rPr>
          <w:rFonts w:eastAsia="Arial Unicode MS" w:cstheme="minorHAnsi"/>
          <w:color w:val="000000"/>
        </w:rPr>
      </w:pPr>
      <w:r w:rsidRPr="00C018E6">
        <w:rPr>
          <w:rFonts w:eastAsia="Arial Unicode MS" w:cstheme="minorHAnsi"/>
          <w:color w:val="000000"/>
        </w:rPr>
        <w:t>Visais atvejais, jeigu Tiekėjo kvalifikacija dėl teisės verstis atitinkama veikla nebuvo tikrinama arba tikrinama ne visa apimtimi, Tiekėjas perkančiajam subjektui įsipareigoja, kad pirkimo sutartį vykdys tik tokią teisę turintys asmenys.</w:t>
      </w:r>
    </w:p>
    <w:p w14:paraId="3DEF5BEA" w14:textId="67AF4E36" w:rsidR="002A20A6" w:rsidRPr="00C018E6" w:rsidRDefault="002A20A6" w:rsidP="00AB0BB2">
      <w:pPr>
        <w:pStyle w:val="Sraopastraipa"/>
        <w:tabs>
          <w:tab w:val="left" w:pos="284"/>
        </w:tabs>
        <w:spacing w:before="120" w:after="120" w:line="240" w:lineRule="auto"/>
        <w:ind w:left="0"/>
        <w:jc w:val="both"/>
        <w:rPr>
          <w:rFonts w:eastAsia="Arial Unicode MS" w:cstheme="minorHAnsi"/>
          <w:color w:val="000000"/>
        </w:rPr>
      </w:pPr>
    </w:p>
    <w:p w14:paraId="7CC1B929" w14:textId="3CDAFD3D" w:rsidR="00B667E8" w:rsidRPr="00C018E6" w:rsidRDefault="001D248E">
      <w:pPr>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9" w:name="_Toc190686963"/>
      <w:r w:rsidRPr="00C018E6">
        <w:rPr>
          <w:rFonts w:eastAsiaTheme="majorEastAsia" w:cstheme="minorHAnsi"/>
          <w:b/>
          <w:bCs/>
          <w:color w:val="8496B0" w:themeColor="text2" w:themeTint="99"/>
          <w:spacing w:val="4"/>
        </w:rPr>
        <w:t>Nacionalinio saugumo reikalavimai</w:t>
      </w:r>
      <w:bookmarkEnd w:id="9"/>
    </w:p>
    <w:p w14:paraId="2063075C" w14:textId="2671AF5F" w:rsidR="00386199" w:rsidRPr="001A1F7A" w:rsidRDefault="001A1F7A">
      <w:pPr>
        <w:pStyle w:val="Sraopastraipa"/>
        <w:numPr>
          <w:ilvl w:val="1"/>
          <w:numId w:val="3"/>
        </w:numPr>
        <w:tabs>
          <w:tab w:val="left" w:pos="284"/>
        </w:tabs>
        <w:spacing w:before="60" w:after="60" w:line="240" w:lineRule="auto"/>
        <w:ind w:hanging="567"/>
        <w:jc w:val="both"/>
        <w:rPr>
          <w:rFonts w:cstheme="minorHAnsi"/>
        </w:rPr>
      </w:pPr>
      <w:bookmarkStart w:id="10" w:name="_Hlk134691344"/>
      <w:r w:rsidRPr="001A1F7A">
        <w:rPr>
          <w:rFonts w:cstheme="minorHAnsi"/>
        </w:rPr>
        <w:t xml:space="preserve">Pirkimo objektas neapima VPĮ </w:t>
      </w:r>
      <w:hyperlink r:id="rId8" w:tgtFrame="_parent" w:tooltip="Pirkimų politikos formavimas ir pirkimų valdyme dalyvaujančios institucijos (str. 92)" w:history="1">
        <w:r w:rsidRPr="001A1F7A">
          <w:rPr>
            <w:rFonts w:cstheme="minorHAnsi"/>
          </w:rPr>
          <w:t>92</w:t>
        </w:r>
      </w:hyperlink>
      <w:r w:rsidRPr="001A1F7A">
        <w:rPr>
          <w:rFonts w:cstheme="minorHAnsi"/>
        </w:rPr>
        <w:t xml:space="preserve"> straipsnio 13 dalyje numatytame sąraše nurodytų BVPŽ kodų prekes</w:t>
      </w:r>
      <w:r w:rsidR="00BB1F63">
        <w:rPr>
          <w:rFonts w:cstheme="minorHAnsi"/>
        </w:rPr>
        <w:t>,</w:t>
      </w:r>
      <w:r w:rsidRPr="001A1F7A">
        <w:rPr>
          <w:rFonts w:cstheme="minorHAnsi"/>
        </w:rPr>
        <w:t xml:space="preserve"> paslaugas</w:t>
      </w:r>
      <w:r w:rsidR="00BB1F63">
        <w:rPr>
          <w:rFonts w:cstheme="minorHAnsi"/>
        </w:rPr>
        <w:t xml:space="preserve"> ir darbus</w:t>
      </w:r>
      <w:r w:rsidRPr="001A1F7A">
        <w:rPr>
          <w:rFonts w:cstheme="minorHAnsi"/>
        </w:rPr>
        <w:t>. Atsižvelgiant į tai, tiekėjui nekeliami reikalavimai susiję su nacionaliniu saugumu</w:t>
      </w:r>
      <w:bookmarkEnd w:id="10"/>
      <w:r w:rsidR="00386199" w:rsidRPr="001A1F7A">
        <w:t>.</w:t>
      </w:r>
    </w:p>
    <w:p w14:paraId="393DEF58" w14:textId="77777777" w:rsidR="00560D10" w:rsidRPr="00C018E6" w:rsidRDefault="00560D10" w:rsidP="00B667E8">
      <w:pPr>
        <w:pStyle w:val="Sraopastraipa"/>
        <w:spacing w:after="0" w:line="240" w:lineRule="auto"/>
        <w:ind w:left="0"/>
        <w:rPr>
          <w:rFonts w:eastAsia="Calibri" w:cstheme="minorHAnsi"/>
          <w:i/>
        </w:rPr>
      </w:pPr>
    </w:p>
    <w:p w14:paraId="45C7371B" w14:textId="20903186" w:rsidR="00B667E8" w:rsidRPr="00C018E6" w:rsidRDefault="001D248E">
      <w:pPr>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11" w:name="_Toc190686964"/>
      <w:r w:rsidRPr="00C018E6">
        <w:rPr>
          <w:rFonts w:eastAsiaTheme="majorEastAsia" w:cstheme="minorHAnsi"/>
          <w:b/>
          <w:bCs/>
          <w:color w:val="8496B0" w:themeColor="text2" w:themeTint="99"/>
          <w:spacing w:val="4"/>
        </w:rPr>
        <w:t>Žalieji reikalavimai</w:t>
      </w:r>
      <w:bookmarkEnd w:id="11"/>
    </w:p>
    <w:p w14:paraId="0E3C4234" w14:textId="3E28F880" w:rsidR="001D345A" w:rsidRDefault="00FC2111">
      <w:pPr>
        <w:pStyle w:val="Sraopastraipa"/>
        <w:numPr>
          <w:ilvl w:val="1"/>
          <w:numId w:val="3"/>
        </w:numPr>
        <w:tabs>
          <w:tab w:val="left" w:pos="1134"/>
        </w:tabs>
        <w:spacing w:line="240" w:lineRule="auto"/>
        <w:jc w:val="both"/>
        <w:rPr>
          <w:rFonts w:cstheme="minorHAnsi"/>
        </w:rPr>
      </w:pPr>
      <w:r w:rsidRPr="00D719C8">
        <w:rPr>
          <w:rFonts w:cstheme="minorHAnsi"/>
        </w:rPr>
        <w:t>Atliekamas žaliasis pirkimas</w:t>
      </w:r>
      <w:r w:rsidRPr="00C018E6">
        <w:rPr>
          <w:rFonts w:cstheme="minorHAnsi"/>
        </w:rPr>
        <w:t xml:space="preserve">. Pirkimas vykdomas vadovaujantis </w:t>
      </w:r>
      <w:hyperlink r:id="rId9" w:history="1">
        <w:r w:rsidRPr="00C018E6">
          <w:rPr>
            <w:rStyle w:val="Hipersaitas"/>
            <w:rFonts w:cstheme="minorHAnsi"/>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C018E6">
        <w:rPr>
          <w:rFonts w:cstheme="minorHAnsi"/>
        </w:rPr>
        <w:t xml:space="preserve">“ </w:t>
      </w:r>
      <w:r w:rsidR="00D719C8">
        <w:rPr>
          <w:rFonts w:cs="Times New Roman"/>
          <w:shd w:val="clear" w:color="auto" w:fill="FFFFFF"/>
        </w:rPr>
        <w:t>reikalavimais</w:t>
      </w:r>
      <w:r w:rsidRPr="00C018E6">
        <w:rPr>
          <w:rFonts w:cstheme="minorHAnsi"/>
        </w:rPr>
        <w:t xml:space="preserve">. </w:t>
      </w:r>
    </w:p>
    <w:p w14:paraId="318D420C" w14:textId="2300BD7A" w:rsidR="00AE041F" w:rsidRPr="00B15F1A" w:rsidRDefault="00D719C8">
      <w:pPr>
        <w:pStyle w:val="Sraopastraipa"/>
        <w:numPr>
          <w:ilvl w:val="1"/>
          <w:numId w:val="3"/>
        </w:numPr>
        <w:tabs>
          <w:tab w:val="left" w:pos="1134"/>
        </w:tabs>
        <w:spacing w:line="240" w:lineRule="auto"/>
        <w:jc w:val="both"/>
        <w:rPr>
          <w:rFonts w:cstheme="minorHAnsi"/>
        </w:rPr>
      </w:pPr>
      <w:r w:rsidRPr="002013E9">
        <w:rPr>
          <w:rFonts w:cs="Times New Roman"/>
        </w:rPr>
        <w:t>Perkam</w:t>
      </w:r>
      <w:r w:rsidR="00BB1F63">
        <w:rPr>
          <w:rFonts w:cs="Times New Roman"/>
        </w:rPr>
        <w:t>i</w:t>
      </w:r>
      <w:r w:rsidRPr="002013E9">
        <w:rPr>
          <w:rFonts w:cs="Times New Roman"/>
        </w:rPr>
        <w:t xml:space="preserve"> </w:t>
      </w:r>
      <w:r w:rsidR="00BB1F63">
        <w:rPr>
          <w:rFonts w:cs="Times New Roman"/>
        </w:rPr>
        <w:t>Darbai</w:t>
      </w:r>
      <w:r w:rsidRPr="002013E9">
        <w:rPr>
          <w:rFonts w:cs="Times New Roman"/>
        </w:rPr>
        <w:t xml:space="preserve"> nėra </w:t>
      </w:r>
      <w:r w:rsidRPr="002013E9">
        <w:rPr>
          <w:rFonts w:cs="Times New Roman"/>
          <w:shd w:val="clear" w:color="auto" w:fill="FFFFFF"/>
        </w:rPr>
        <w:t xml:space="preserve">produktų, kurių viešiesiems pirkimams taikytini minimalūs aplinkos apsaugos kriterijai, sąraše, nurodytame </w:t>
      </w:r>
      <w:r w:rsidRPr="002013E9">
        <w:rPr>
          <w:rFonts w:cs="Times New Roman"/>
        </w:rPr>
        <w:t>Aplinkos apsaugos kriterijų taikymo, vykdant žaliuosius pirkimus, tvarkos</w:t>
      </w:r>
      <w:r w:rsidRPr="002013E9">
        <w:rPr>
          <w:rFonts w:cs="Times New Roman"/>
          <w:shd w:val="clear" w:color="auto" w:fill="FFFFFF"/>
        </w:rPr>
        <w:t xml:space="preserve"> (toliau – Tvarkos) aprašo 1 priede. </w:t>
      </w:r>
      <w:r w:rsidR="00CF1535">
        <w:rPr>
          <w:rFonts w:cs="Times New Roman"/>
          <w:shd w:val="clear" w:color="auto" w:fill="FFFFFF"/>
        </w:rPr>
        <w:t>Paslaugų</w:t>
      </w:r>
      <w:r w:rsidRPr="002013E9">
        <w:rPr>
          <w:rFonts w:cs="Times New Roman"/>
          <w:shd w:val="clear" w:color="auto" w:fill="FFFFFF"/>
        </w:rPr>
        <w:t xml:space="preserve"> pirkimui </w:t>
      </w:r>
      <w:r w:rsidR="005F69DF">
        <w:rPr>
          <w:rFonts w:cs="Times New Roman"/>
          <w:shd w:val="clear" w:color="auto" w:fill="FFFFFF"/>
        </w:rPr>
        <w:t>taikomos</w:t>
      </w:r>
      <w:r w:rsidRPr="002013E9">
        <w:rPr>
          <w:rFonts w:cs="Times New Roman"/>
          <w:shd w:val="clear" w:color="auto" w:fill="FFFFFF"/>
        </w:rPr>
        <w:t xml:space="preserve"> Tvarkos aprašo 4.</w:t>
      </w:r>
      <w:r w:rsidR="00CF1535">
        <w:rPr>
          <w:rFonts w:cs="Times New Roman"/>
          <w:shd w:val="clear" w:color="auto" w:fill="FFFFFF"/>
        </w:rPr>
        <w:t>3</w:t>
      </w:r>
      <w:r w:rsidRPr="002013E9">
        <w:rPr>
          <w:rFonts w:cs="Times New Roman"/>
          <w:shd w:val="clear" w:color="auto" w:fill="FFFFFF"/>
        </w:rPr>
        <w:t xml:space="preserve"> </w:t>
      </w:r>
      <w:r w:rsidR="00CF1535">
        <w:rPr>
          <w:rFonts w:cs="Times New Roman"/>
          <w:shd w:val="clear" w:color="auto" w:fill="FFFFFF"/>
        </w:rPr>
        <w:t>punkto</w:t>
      </w:r>
      <w:r w:rsidRPr="002013E9">
        <w:rPr>
          <w:rFonts w:cs="Times New Roman"/>
          <w:shd w:val="clear" w:color="auto" w:fill="FFFFFF"/>
        </w:rPr>
        <w:t xml:space="preserve"> </w:t>
      </w:r>
      <w:r w:rsidR="00CF1535">
        <w:rPr>
          <w:rFonts w:cs="Times New Roman"/>
          <w:shd w:val="clear" w:color="auto" w:fill="FFFFFF"/>
        </w:rPr>
        <w:t>sąlyg</w:t>
      </w:r>
      <w:r w:rsidR="005F69DF">
        <w:rPr>
          <w:rFonts w:cs="Times New Roman"/>
          <w:shd w:val="clear" w:color="auto" w:fill="FFFFFF"/>
        </w:rPr>
        <w:t>os</w:t>
      </w:r>
      <w:r w:rsidR="00CF1535">
        <w:rPr>
          <w:rFonts w:cs="Times New Roman"/>
          <w:shd w:val="clear" w:color="auto" w:fill="FFFFFF"/>
        </w:rPr>
        <w:t>:</w:t>
      </w:r>
      <w:r w:rsidR="005F69DF">
        <w:rPr>
          <w:rFonts w:cs="Times New Roman"/>
          <w:shd w:val="clear" w:color="auto" w:fill="FFFFFF"/>
        </w:rPr>
        <w:t xml:space="preserve"> </w:t>
      </w:r>
      <w:r w:rsidR="00BB1F63">
        <w:rPr>
          <w:rFonts w:cs="Times New Roman"/>
          <w:shd w:val="clear" w:color="auto" w:fill="FFFFFF"/>
        </w:rPr>
        <w:t>Darbams</w:t>
      </w:r>
      <w:r w:rsidR="005F69DF">
        <w:rPr>
          <w:rFonts w:cs="Times New Roman"/>
          <w:shd w:val="clear" w:color="auto" w:fill="FFFFFF"/>
        </w:rPr>
        <w:t xml:space="preserve"> atlikti </w:t>
      </w:r>
      <w:r w:rsidR="005F69DF">
        <w:rPr>
          <w:rFonts w:cs="Times New Roman"/>
          <w:shd w:val="clear" w:color="auto" w:fill="FFFFFF"/>
        </w:rPr>
        <w:lastRenderedPageBreak/>
        <w:t>tiekėjas taiko</w:t>
      </w:r>
      <w:r w:rsidR="005F69DF">
        <w:rPr>
          <w:color w:val="000000"/>
        </w:rPr>
        <w:t>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sidRPr="002013E9">
        <w:rPr>
          <w:rFonts w:cs="Times New Roman"/>
          <w:shd w:val="clear" w:color="auto" w:fill="FFFFFF"/>
        </w:rPr>
        <w:t>.</w:t>
      </w:r>
    </w:p>
    <w:p w14:paraId="24726AB1" w14:textId="77777777" w:rsidR="00CD040C" w:rsidRPr="00C018E6" w:rsidRDefault="00CD040C" w:rsidP="00CD040C">
      <w:pPr>
        <w:pStyle w:val="Sraopastraipa"/>
        <w:tabs>
          <w:tab w:val="left" w:pos="1134"/>
        </w:tabs>
        <w:spacing w:line="240" w:lineRule="auto"/>
        <w:ind w:left="0"/>
        <w:jc w:val="both"/>
        <w:rPr>
          <w:rFonts w:cstheme="minorHAnsi"/>
        </w:rPr>
      </w:pPr>
    </w:p>
    <w:p w14:paraId="0F35DD10" w14:textId="5FE62AC5" w:rsidR="004368D7" w:rsidRPr="00C018E6" w:rsidRDefault="004368D7">
      <w:pPr>
        <w:pStyle w:val="Sraopastraipa"/>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2" w:name="_Toc190686965"/>
      <w:r w:rsidRPr="00C018E6">
        <w:rPr>
          <w:rFonts w:eastAsiaTheme="majorEastAsia" w:cstheme="minorHAnsi"/>
          <w:b/>
          <w:bCs/>
          <w:color w:val="8496B0" w:themeColor="text2" w:themeTint="99"/>
          <w:spacing w:val="4"/>
        </w:rPr>
        <w:t>Specialieji reikalavimai pasiūlymų rengimui ir pateikimui</w:t>
      </w:r>
      <w:bookmarkEnd w:id="12"/>
    </w:p>
    <w:p w14:paraId="2240B2EC" w14:textId="77777777" w:rsidR="00267B64" w:rsidRPr="006E0E99" w:rsidRDefault="00267B64" w:rsidP="00267B64">
      <w:pPr>
        <w:pStyle w:val="Sraopastraipa"/>
        <w:spacing w:after="0" w:line="20" w:lineRule="atLeast"/>
        <w:ind w:left="0"/>
        <w:jc w:val="both"/>
        <w:rPr>
          <w:rFonts w:cstheme="minorHAnsi"/>
          <w:color w:val="7030A0"/>
        </w:rPr>
      </w:pPr>
    </w:p>
    <w:p w14:paraId="7A671D0A" w14:textId="46F7E456" w:rsidR="004368D7" w:rsidRPr="00C018E6" w:rsidRDefault="004368D7">
      <w:pPr>
        <w:pStyle w:val="Sraopastraipa"/>
        <w:numPr>
          <w:ilvl w:val="1"/>
          <w:numId w:val="3"/>
        </w:numPr>
        <w:spacing w:after="0" w:line="20" w:lineRule="atLeast"/>
        <w:jc w:val="both"/>
        <w:rPr>
          <w:rFonts w:cstheme="minorHAnsi"/>
          <w:i/>
          <w:iCs/>
          <w:color w:val="7030A0"/>
        </w:rPr>
      </w:pPr>
      <w:r w:rsidRPr="006E0E99">
        <w:rPr>
          <w:rFonts w:cstheme="minorHAnsi"/>
        </w:rPr>
        <w:t>Tiekėjo pasiūlymą</w:t>
      </w:r>
      <w:r w:rsidRPr="00C018E6">
        <w:rPr>
          <w:rFonts w:cstheme="minorHAnsi"/>
        </w:rPr>
        <w:t xml:space="preserve"> sudaro CVP IS pateikiamų ir žemiau nurodytų dokumentų visuma</w:t>
      </w:r>
      <w:r w:rsidR="009D58FD" w:rsidRPr="00C018E6">
        <w:rPr>
          <w:rFonts w:cstheme="minorHAnsi"/>
        </w:rPr>
        <w:t xml:space="preserve">. </w:t>
      </w:r>
      <w:r w:rsidR="009D58FD" w:rsidRPr="00C018E6">
        <w:rPr>
          <w:rFonts w:cstheme="minorHAnsi"/>
          <w:b/>
          <w:bCs/>
        </w:rPr>
        <w:t>Iki pasiūlymų pateikimo termino pabaigos turi būti pateikti šie dokumentai</w:t>
      </w:r>
      <w:r w:rsidRPr="00C018E6">
        <w:rPr>
          <w:rFonts w:cstheme="minorHAnsi"/>
        </w:rPr>
        <w:t>:</w:t>
      </w:r>
    </w:p>
    <w:p w14:paraId="65464561" w14:textId="2656E824" w:rsidR="004368D7" w:rsidRPr="00C018E6" w:rsidRDefault="004368D7">
      <w:pPr>
        <w:pStyle w:val="Sraopastraipa"/>
        <w:numPr>
          <w:ilvl w:val="2"/>
          <w:numId w:val="3"/>
        </w:numPr>
        <w:spacing w:after="0" w:line="240" w:lineRule="auto"/>
        <w:ind w:firstLine="709"/>
        <w:jc w:val="both"/>
        <w:rPr>
          <w:rFonts w:cstheme="minorHAnsi"/>
          <w:u w:val="single"/>
        </w:rPr>
      </w:pPr>
      <w:r w:rsidRPr="00C018E6">
        <w:rPr>
          <w:rFonts w:cstheme="minorHAnsi"/>
        </w:rPr>
        <w:t xml:space="preserve">tiekėjo pasirašytas pasiūlymas, parengtas pagal specialiųjų pirkimo sąlygų </w:t>
      </w:r>
      <w:r w:rsidR="002B1DD6" w:rsidRPr="002B1DD6">
        <w:rPr>
          <w:rFonts w:cstheme="minorHAnsi"/>
          <w:shd w:val="clear" w:color="auto" w:fill="FFFFFF"/>
        </w:rPr>
        <w:t>5</w:t>
      </w:r>
      <w:r w:rsidRPr="00C018E6">
        <w:rPr>
          <w:rFonts w:cstheme="minorHAnsi"/>
          <w:shd w:val="clear" w:color="auto" w:fill="FFFFFF"/>
        </w:rPr>
        <w:t xml:space="preserve"> </w:t>
      </w:r>
      <w:r w:rsidRPr="00C018E6">
        <w:rPr>
          <w:rFonts w:cstheme="minorHAnsi"/>
        </w:rPr>
        <w:t>priede pateiktą pasiūlymo formą</w:t>
      </w:r>
      <w:r w:rsidR="00CB498B">
        <w:rPr>
          <w:rFonts w:cstheme="minorHAnsi"/>
        </w:rPr>
        <w:t>;</w:t>
      </w:r>
    </w:p>
    <w:p w14:paraId="53E07C3E" w14:textId="3D988F86" w:rsidR="004368D7" w:rsidRPr="00C018E6" w:rsidRDefault="00B16324">
      <w:pPr>
        <w:pStyle w:val="Sraopastraipa"/>
        <w:numPr>
          <w:ilvl w:val="2"/>
          <w:numId w:val="3"/>
        </w:numPr>
        <w:spacing w:after="0" w:line="240" w:lineRule="auto"/>
        <w:ind w:firstLine="709"/>
        <w:jc w:val="both"/>
        <w:rPr>
          <w:rFonts w:cstheme="minorHAnsi"/>
          <w:u w:val="single"/>
        </w:rPr>
      </w:pPr>
      <w:r w:rsidRPr="00C018E6">
        <w:rPr>
          <w:rFonts w:cstheme="minorHAnsi"/>
        </w:rPr>
        <w:t>U</w:t>
      </w:r>
      <w:r w:rsidR="004368D7" w:rsidRPr="00C018E6">
        <w:rPr>
          <w:rFonts w:cstheme="minorHAnsi"/>
        </w:rPr>
        <w:t>žpildytas</w:t>
      </w:r>
      <w:r w:rsidRPr="00C018E6">
        <w:rPr>
          <w:rFonts w:cstheme="minorHAnsi"/>
        </w:rPr>
        <w:t>/-</w:t>
      </w:r>
      <w:proofErr w:type="spellStart"/>
      <w:r w:rsidRPr="00C018E6">
        <w:rPr>
          <w:rFonts w:cstheme="minorHAnsi"/>
        </w:rPr>
        <w:t>ti</w:t>
      </w:r>
      <w:proofErr w:type="spellEnd"/>
      <w:r w:rsidR="004368D7" w:rsidRPr="00C018E6">
        <w:rPr>
          <w:rFonts w:cstheme="minorHAnsi"/>
        </w:rPr>
        <w:t xml:space="preserve"> </w:t>
      </w:r>
      <w:r w:rsidR="00B608BA">
        <w:rPr>
          <w:rFonts w:cstheme="minorHAnsi"/>
        </w:rPr>
        <w:t>ir pasirašytas/</w:t>
      </w:r>
      <w:proofErr w:type="spellStart"/>
      <w:r w:rsidR="00B608BA">
        <w:rPr>
          <w:rFonts w:cstheme="minorHAnsi"/>
        </w:rPr>
        <w:t>ti</w:t>
      </w:r>
      <w:proofErr w:type="spellEnd"/>
      <w:r w:rsidR="00B608BA">
        <w:rPr>
          <w:rFonts w:cstheme="minorHAnsi"/>
        </w:rPr>
        <w:t xml:space="preserve"> </w:t>
      </w:r>
      <w:r w:rsidR="004368D7" w:rsidRPr="00C018E6">
        <w:rPr>
          <w:rFonts w:cstheme="minorHAnsi"/>
        </w:rPr>
        <w:t xml:space="preserve"> </w:t>
      </w:r>
      <w:r w:rsidR="00B608BA" w:rsidRPr="00C018E6">
        <w:rPr>
          <w:rFonts w:cstheme="minorHAnsi"/>
        </w:rPr>
        <w:t xml:space="preserve">EBVPD </w:t>
      </w:r>
      <w:r w:rsidR="004368D7" w:rsidRPr="00C018E6">
        <w:rPr>
          <w:rFonts w:cstheme="minorHAnsi"/>
        </w:rPr>
        <w:t xml:space="preserve">(specialiųjų pirkimo sąlygų </w:t>
      </w:r>
      <w:r w:rsidR="00EF333E" w:rsidRPr="00EF333E">
        <w:rPr>
          <w:rFonts w:cstheme="minorHAnsi"/>
        </w:rPr>
        <w:t>4</w:t>
      </w:r>
      <w:r w:rsidR="004368D7" w:rsidRPr="00C018E6">
        <w:rPr>
          <w:rFonts w:cstheme="minorHAnsi"/>
          <w:color w:val="00B050"/>
        </w:rPr>
        <w:t xml:space="preserve"> </w:t>
      </w:r>
      <w:r w:rsidR="004368D7" w:rsidRPr="00C018E6">
        <w:rPr>
          <w:rFonts w:cstheme="minorHAnsi"/>
        </w:rPr>
        <w:t>priedas)</w:t>
      </w:r>
      <w:r w:rsidRPr="00C018E6">
        <w:rPr>
          <w:rFonts w:cstheme="minorHAnsi"/>
        </w:rPr>
        <w:t xml:space="preserve"> dėl kiekvieno ūkio subjekto (tiekėjas, jungtinės veiklos partneriai [jeigu pasiūlymą teikia ūkio subjektų grupė] ir/ar kiti ūkio subjektai [jeigu jų pajėgumais remiamasi])</w:t>
      </w:r>
      <w:r w:rsidR="004368D7" w:rsidRPr="00C018E6">
        <w:rPr>
          <w:rFonts w:cstheme="minorHAnsi"/>
        </w:rPr>
        <w:t>. Pasirašydamas pasiūlymą, tiekėjas patvirtina ir EBVPD tikrumą;</w:t>
      </w:r>
    </w:p>
    <w:p w14:paraId="660B46D7" w14:textId="77777777" w:rsidR="004368D7" w:rsidRPr="00C018E6" w:rsidRDefault="004368D7">
      <w:pPr>
        <w:pStyle w:val="Sraopastraipa"/>
        <w:numPr>
          <w:ilvl w:val="2"/>
          <w:numId w:val="3"/>
        </w:numPr>
        <w:spacing w:after="0" w:line="240" w:lineRule="auto"/>
        <w:ind w:firstLine="709"/>
        <w:jc w:val="both"/>
        <w:rPr>
          <w:rFonts w:cstheme="minorHAnsi"/>
          <w:u w:val="single"/>
        </w:rPr>
      </w:pPr>
      <w:r w:rsidRPr="00C018E6">
        <w:rPr>
          <w:rFonts w:cstheme="minorHAnsi"/>
        </w:rPr>
        <w:t>jungtinės veiklos sutarties kopija (jeigu pirkime dalyvauja ūkio subjektų grupė jungtinės veiklos sutarties pagrindu);</w:t>
      </w:r>
    </w:p>
    <w:p w14:paraId="59A98AA8" w14:textId="37FE3D13" w:rsidR="004368D7" w:rsidRPr="00C018E6" w:rsidRDefault="004368D7">
      <w:pPr>
        <w:pStyle w:val="Sraopastraipa"/>
        <w:numPr>
          <w:ilvl w:val="2"/>
          <w:numId w:val="3"/>
        </w:numPr>
        <w:spacing w:after="0" w:line="240" w:lineRule="auto"/>
        <w:ind w:firstLine="709"/>
        <w:jc w:val="both"/>
        <w:rPr>
          <w:rFonts w:cstheme="minorHAnsi"/>
          <w:u w:val="single"/>
        </w:rPr>
      </w:pPr>
      <w:r w:rsidRPr="00C018E6">
        <w:rPr>
          <w:rFonts w:cstheme="minorHAnsi"/>
        </w:rPr>
        <w:t>dokumentas</w:t>
      </w:r>
      <w:r w:rsidR="00B16324" w:rsidRPr="00C018E6">
        <w:rPr>
          <w:rFonts w:cstheme="minorHAnsi"/>
        </w:rPr>
        <w:t xml:space="preserve"> (įgaliojimo ar kt. dokumentas)</w:t>
      </w:r>
      <w:r w:rsidRPr="00C018E6">
        <w:rPr>
          <w:rFonts w:cstheme="minorHAnsi"/>
        </w:rPr>
        <w:t>, patvirtinantis, kad asmuo, kuris pasirašė pasiūlymą (jei jis ne tiekėjo vadovas), turėjo teisę jį pasirašyti;</w:t>
      </w:r>
    </w:p>
    <w:p w14:paraId="58394617" w14:textId="77777777" w:rsidR="004368D7" w:rsidRPr="00C018E6" w:rsidRDefault="004368D7">
      <w:pPr>
        <w:pStyle w:val="Sraopastraipa"/>
        <w:numPr>
          <w:ilvl w:val="2"/>
          <w:numId w:val="3"/>
        </w:numPr>
        <w:tabs>
          <w:tab w:val="left" w:pos="1276"/>
        </w:tabs>
        <w:spacing w:after="0" w:line="240" w:lineRule="auto"/>
        <w:ind w:left="2127" w:hanging="1431"/>
        <w:jc w:val="both"/>
        <w:rPr>
          <w:rFonts w:cstheme="minorHAnsi"/>
          <w:u w:val="single"/>
        </w:rPr>
      </w:pPr>
      <w:r w:rsidRPr="00C018E6">
        <w:rPr>
          <w:rFonts w:cstheme="minorHAnsi"/>
        </w:rPr>
        <w:t>pasiūlymo galiojimą užtikrinantis dokumentas (jeigu reikalaujama);</w:t>
      </w:r>
    </w:p>
    <w:p w14:paraId="2842D240" w14:textId="6C7EC6D5" w:rsidR="004368D7" w:rsidRPr="00623DF7" w:rsidRDefault="004368D7">
      <w:pPr>
        <w:pStyle w:val="Sraopastraipa"/>
        <w:numPr>
          <w:ilvl w:val="2"/>
          <w:numId w:val="3"/>
        </w:numPr>
        <w:spacing w:after="0" w:line="240" w:lineRule="auto"/>
        <w:ind w:firstLine="709"/>
        <w:jc w:val="both"/>
        <w:rPr>
          <w:rFonts w:cstheme="minorHAnsi"/>
          <w:u w:val="single"/>
        </w:rPr>
      </w:pPr>
      <w:r w:rsidRPr="00C018E6">
        <w:rPr>
          <w:rFonts w:cstheme="minorHAnsi"/>
        </w:rPr>
        <w:t xml:space="preserve">jei tiekėjas pasitelkia ūkio subjektus, kurių pajėgumais remiasi, – </w:t>
      </w:r>
      <w:r w:rsidR="00EF333E">
        <w:rPr>
          <w:rFonts w:cstheme="minorHAnsi"/>
        </w:rPr>
        <w:t>pagrindžiantys dokumentai</w:t>
      </w:r>
      <w:r w:rsidRPr="00C018E6">
        <w:rPr>
          <w:rFonts w:cstheme="minorHAnsi"/>
        </w:rPr>
        <w:t>, kad šie ištekliai bus prieinami per visą sutartinių įsipareigojimų vykdymo laikotarpį</w:t>
      </w:r>
      <w:r w:rsidR="00190227">
        <w:rPr>
          <w:rFonts w:cstheme="minorHAnsi"/>
        </w:rPr>
        <w:t>.</w:t>
      </w:r>
    </w:p>
    <w:p w14:paraId="3B056C9E" w14:textId="5A24BE11" w:rsidR="00623DF7" w:rsidRPr="00CB498B" w:rsidRDefault="00623DF7">
      <w:pPr>
        <w:pStyle w:val="Sraopastraipa"/>
        <w:numPr>
          <w:ilvl w:val="2"/>
          <w:numId w:val="3"/>
        </w:numPr>
        <w:spacing w:after="0" w:line="240" w:lineRule="auto"/>
        <w:ind w:firstLine="709"/>
        <w:jc w:val="both"/>
        <w:rPr>
          <w:rFonts w:cstheme="minorHAnsi"/>
          <w:u w:val="single"/>
        </w:rPr>
      </w:pPr>
      <w:r w:rsidRPr="007A395C">
        <w:rPr>
          <w:rFonts w:cstheme="minorHAnsi"/>
        </w:rPr>
        <w:t>jei tiekėjas pasitelkia subtiekėjus, subtiekėjo deklaracija ar kitas dokumentas, patvirtinantis jo sutikimą būti subtiekėju pirkime;</w:t>
      </w:r>
    </w:p>
    <w:p w14:paraId="5E7F512E" w14:textId="18E16A98" w:rsidR="00CB498B" w:rsidRPr="00CB498B" w:rsidRDefault="00CB498B">
      <w:pPr>
        <w:pStyle w:val="Sraopastraipa"/>
        <w:numPr>
          <w:ilvl w:val="2"/>
          <w:numId w:val="3"/>
        </w:numPr>
        <w:spacing w:after="0" w:line="240" w:lineRule="auto"/>
        <w:ind w:firstLine="709"/>
        <w:jc w:val="both"/>
        <w:rPr>
          <w:rFonts w:cstheme="minorHAnsi"/>
          <w:u w:val="single"/>
        </w:rPr>
      </w:pPr>
      <w:r>
        <w:t>G</w:t>
      </w:r>
      <w:r w:rsidRPr="002E2E0A">
        <w:t xml:space="preserve">aliojantis vadybos </w:t>
      </w:r>
      <w:r w:rsidRPr="004B5964">
        <w:t>LST ISO 45001:2018 atitikties sertifikatas arba jam prilyginamas sertifikatas ar kitas lygiavertis standartas, išd</w:t>
      </w:r>
      <w:r w:rsidRPr="002E2E0A">
        <w:t>uotas kitoje valstybėje narėje įsteigtos nepriklausomos įstaigos, ir atitinkantis Europos Bendrijos teisės aktus arba atitinkami Europos ar tarptautiniai sertifikavimo standartai bei patvirtinantys, kad Tiekėjas laikosi tam tikrų darbuotojų saugos ir sveikatos vadybos standartų</w:t>
      </w:r>
      <w:r>
        <w:t>;</w:t>
      </w:r>
    </w:p>
    <w:p w14:paraId="7D3EA871" w14:textId="675E6E58" w:rsidR="00CB498B" w:rsidRPr="00C018E6" w:rsidRDefault="00CB498B">
      <w:pPr>
        <w:pStyle w:val="Sraopastraipa"/>
        <w:numPr>
          <w:ilvl w:val="2"/>
          <w:numId w:val="3"/>
        </w:numPr>
        <w:spacing w:after="0" w:line="240" w:lineRule="auto"/>
        <w:ind w:firstLine="709"/>
        <w:jc w:val="both"/>
        <w:rPr>
          <w:rFonts w:cstheme="minorHAnsi"/>
          <w:u w:val="single"/>
        </w:rPr>
      </w:pPr>
      <w:r w:rsidRPr="002E2E0A">
        <w:t>Suvirinimo proceso LST EN ISO 3834-2, arba LST EN ISO 3834-3</w:t>
      </w:r>
      <w:r>
        <w:t xml:space="preserve"> </w:t>
      </w:r>
      <w:r w:rsidRPr="002E2E0A">
        <w:t>atitikties sertifikatas arba jam prilyginamas sertifikatas ar kitas lygiavertis standartas, išduotas kitoje valstybėje narėje įsteigtos nepriklausomos įstaigos, ir atitinkantis Europos Bendrijos teisės aktus arba atitinkamus Europos ar tarptautinius sertifikavimo standartus bei patvirtinantys, kad  Tiekėjas laikosi suvirinimo kokybės užtikrinimo standartų</w:t>
      </w:r>
      <w:r>
        <w:t>.</w:t>
      </w:r>
    </w:p>
    <w:p w14:paraId="3BF91573" w14:textId="200E0C1E" w:rsidR="00456F48" w:rsidRPr="00C018E6" w:rsidRDefault="00B93065">
      <w:pPr>
        <w:pStyle w:val="Sraopastraipa"/>
        <w:numPr>
          <w:ilvl w:val="1"/>
          <w:numId w:val="3"/>
        </w:numPr>
        <w:spacing w:after="0" w:line="20" w:lineRule="atLeast"/>
        <w:jc w:val="both"/>
        <w:rPr>
          <w:rFonts w:cstheme="minorHAnsi"/>
        </w:rPr>
      </w:pPr>
      <w:r w:rsidRPr="00EF333E">
        <w:rPr>
          <w:rFonts w:cstheme="minorHAnsi"/>
        </w:rPr>
        <w:t>Nereikalaujama</w:t>
      </w:r>
      <w:r w:rsidRPr="00C018E6">
        <w:rPr>
          <w:rFonts w:cstheme="minorHAnsi"/>
        </w:rPr>
        <w:t xml:space="preserve"> viso pasiūlymo pasirašyti elektroniniu parašu. </w:t>
      </w:r>
      <w:r w:rsidR="004368D7" w:rsidRPr="00C018E6">
        <w:rPr>
          <w:rFonts w:cstheme="minorHAnsi"/>
        </w:rPr>
        <w:t xml:space="preserve">Pasiūlymas gali būti pasirašytas fiziniu parašu arba kvalifikuotu elektroniniu parašu. </w:t>
      </w:r>
    </w:p>
    <w:p w14:paraId="1AE1026F" w14:textId="41EF34B5" w:rsidR="004368D7" w:rsidRDefault="004368D7">
      <w:pPr>
        <w:pStyle w:val="Sraopastraipa"/>
        <w:numPr>
          <w:ilvl w:val="1"/>
          <w:numId w:val="3"/>
        </w:numPr>
        <w:spacing w:after="0" w:line="20" w:lineRule="atLeast"/>
        <w:jc w:val="both"/>
        <w:rPr>
          <w:rFonts w:cstheme="minorHAnsi"/>
        </w:rPr>
      </w:pPr>
      <w:r w:rsidRPr="00C018E6">
        <w:rPr>
          <w:rFonts w:cstheme="minorHAnsi"/>
        </w:rPr>
        <w:t xml:space="preserve">Pasiūlymas turi būti parengtas </w:t>
      </w:r>
      <w:r w:rsidRPr="00EF333E">
        <w:rPr>
          <w:rFonts w:cstheme="minorHAnsi"/>
        </w:rPr>
        <w:t>lietuvių kalba</w:t>
      </w:r>
      <w:r w:rsidRPr="00C018E6">
        <w:rPr>
          <w:rFonts w:cstheme="minorHAnsi"/>
          <w:color w:val="7030A0"/>
        </w:rPr>
        <w:t xml:space="preserve">. </w:t>
      </w:r>
      <w:r w:rsidRPr="00C018E6">
        <w:rPr>
          <w:rFonts w:eastAsia="Arial" w:cstheme="minorHAnsi"/>
        </w:rPr>
        <w:t xml:space="preserve">Jei kurie nors su pasiūlymu teikiami dokumentai parengti ne ta kalba, kuria reikalaujama, turi būti pateiktas tikslus vertimas į reikalaujamą kalbą. </w:t>
      </w:r>
      <w:r w:rsidRPr="00C018E6">
        <w:rPr>
          <w:rFonts w:cstheme="minorHAnsi"/>
        </w:rPr>
        <w:t>Perkančiaja</w:t>
      </w:r>
      <w:r w:rsidR="00456F48" w:rsidRPr="00C018E6">
        <w:rPr>
          <w:rFonts w:cstheme="minorHAnsi"/>
        </w:rPr>
        <w:t>m</w:t>
      </w:r>
      <w:r w:rsidRPr="00C018E6">
        <w:rPr>
          <w:rFonts w:cstheme="minorHAnsi"/>
        </w:rPr>
        <w:t xml:space="preserve"> </w:t>
      </w:r>
      <w:r w:rsidR="00456F48" w:rsidRPr="00C018E6">
        <w:rPr>
          <w:rFonts w:cstheme="minorHAnsi"/>
        </w:rPr>
        <w:t>subjektui</w:t>
      </w:r>
      <w:r w:rsidRPr="00C018E6">
        <w:rPr>
          <w:rFonts w:cstheme="minorHAnsi"/>
        </w:rPr>
        <w:t xml:space="preserve"> turint įtarimų dėl pasiūlyme pateikto dokumento vertimo kokybės ir (ar) jo atitikties dokumento originalo turiniui, </w:t>
      </w:r>
      <w:r w:rsidR="00456F48" w:rsidRPr="00C018E6">
        <w:rPr>
          <w:rFonts w:cstheme="minorHAnsi"/>
        </w:rPr>
        <w:t>jis</w:t>
      </w:r>
      <w:r w:rsidRPr="00C018E6">
        <w:rPr>
          <w:rFonts w:cstheme="minorHAnsi"/>
        </w:rPr>
        <w:t xml:space="preserve"> reikalauja </w:t>
      </w:r>
      <w:r w:rsidRPr="00EF333E">
        <w:rPr>
          <w:rFonts w:cstheme="minorHAnsi"/>
        </w:rPr>
        <w:t xml:space="preserve">pateikti vertimą atlikusio asmens parašu ir vertimų biuro antspaudu (jei turi) patvirtintą šio dokumento vertimą. </w:t>
      </w:r>
    </w:p>
    <w:p w14:paraId="2C49E670" w14:textId="585C19BE" w:rsidR="006E0E99" w:rsidRDefault="006E0E99">
      <w:pPr>
        <w:pStyle w:val="Sraopastraipa"/>
        <w:numPr>
          <w:ilvl w:val="1"/>
          <w:numId w:val="3"/>
        </w:numPr>
        <w:spacing w:after="0" w:line="20" w:lineRule="atLeast"/>
        <w:jc w:val="both"/>
        <w:rPr>
          <w:rFonts w:cstheme="minorHAnsi"/>
        </w:rPr>
      </w:pPr>
      <w:r w:rsidRPr="00C018E6">
        <w:rPr>
          <w:rFonts w:cstheme="minorHAnsi"/>
        </w:rPr>
        <w:t xml:space="preserve">Bendra pasiūlymo kaina (sąnaudos) su PVM  turi būti nurodoma </w:t>
      </w:r>
      <w:r w:rsidRPr="006E0E99">
        <w:rPr>
          <w:rFonts w:cstheme="minorHAnsi"/>
        </w:rPr>
        <w:t>dviejų skaičių po kablelio tikslumu</w:t>
      </w:r>
      <w:r w:rsidRPr="00C018E6">
        <w:rPr>
          <w:rFonts w:cstheme="minorHAnsi"/>
        </w:rPr>
        <w:t>. Šią kainą sudarančios kainos sudedamosios dalys ar įkainiai gali būti išreikštos neribojant skaičių po kablelio kiekio.</w:t>
      </w:r>
    </w:p>
    <w:p w14:paraId="2160981D" w14:textId="0D364139" w:rsidR="006E0E99" w:rsidRDefault="006E0E99">
      <w:pPr>
        <w:pStyle w:val="Sraopastraipa"/>
        <w:numPr>
          <w:ilvl w:val="1"/>
          <w:numId w:val="3"/>
        </w:numPr>
        <w:spacing w:after="0" w:line="20" w:lineRule="atLeast"/>
        <w:jc w:val="both"/>
        <w:rPr>
          <w:rFonts w:cstheme="minorHAnsi"/>
        </w:rPr>
      </w:pPr>
      <w:r w:rsidRPr="00C018E6">
        <w:rPr>
          <w:rFonts w:eastAsia="Arial" w:cstheme="minorHAnsi"/>
        </w:rPr>
        <w:t xml:space="preserve">Tiekėjų pasiūlymuose nurodytos kainos bus vertinamos </w:t>
      </w:r>
      <w:r w:rsidRPr="00C018E6">
        <w:rPr>
          <w:rFonts w:cstheme="minorHAnsi"/>
        </w:rPr>
        <w:t>ir lyginamos su visais mokesčiais, įskaitant PVM.</w:t>
      </w:r>
    </w:p>
    <w:p w14:paraId="1FA9CE73" w14:textId="77777777" w:rsidR="006E0E99" w:rsidRPr="00EF333E" w:rsidRDefault="006E0E99" w:rsidP="006E0E99">
      <w:pPr>
        <w:pStyle w:val="Sraopastraipa"/>
        <w:spacing w:after="0" w:line="20" w:lineRule="atLeast"/>
        <w:ind w:left="360"/>
        <w:jc w:val="both"/>
        <w:rPr>
          <w:rFonts w:cstheme="minorHAnsi"/>
        </w:rPr>
      </w:pPr>
    </w:p>
    <w:p w14:paraId="202EE39C" w14:textId="20D6BA2F" w:rsidR="00D10E2E" w:rsidRPr="00C018E6" w:rsidRDefault="00D10E2E">
      <w:pPr>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3" w:name="_Toc190686966"/>
      <w:r w:rsidRPr="00C018E6">
        <w:rPr>
          <w:rFonts w:eastAsiaTheme="majorEastAsia" w:cstheme="minorHAnsi"/>
          <w:b/>
          <w:bCs/>
          <w:color w:val="8496B0" w:themeColor="text2" w:themeTint="99"/>
          <w:spacing w:val="4"/>
        </w:rPr>
        <w:t>Pasiūlymo galiojimo užtikrinimas</w:t>
      </w:r>
      <w:bookmarkEnd w:id="13"/>
    </w:p>
    <w:p w14:paraId="76C24399" w14:textId="6AB12789" w:rsidR="00D10E2E" w:rsidRPr="00C018E6" w:rsidRDefault="004D67B9">
      <w:pPr>
        <w:pStyle w:val="Sraopastraipa"/>
        <w:numPr>
          <w:ilvl w:val="1"/>
          <w:numId w:val="3"/>
        </w:numPr>
        <w:tabs>
          <w:tab w:val="left" w:pos="284"/>
        </w:tabs>
        <w:spacing w:after="0" w:line="240" w:lineRule="auto"/>
        <w:jc w:val="both"/>
        <w:rPr>
          <w:rFonts w:cstheme="minorHAnsi"/>
        </w:rPr>
      </w:pPr>
      <w:r w:rsidRPr="00C018E6">
        <w:rPr>
          <w:rFonts w:eastAsia="Calibri" w:cstheme="minorHAnsi"/>
        </w:rPr>
        <w:t>Perkantysis subj</w:t>
      </w:r>
      <w:r w:rsidR="00773C8D" w:rsidRPr="00C018E6">
        <w:rPr>
          <w:rFonts w:eastAsia="Calibri" w:cstheme="minorHAnsi"/>
        </w:rPr>
        <w:t>ek</w:t>
      </w:r>
      <w:r w:rsidRPr="00C018E6">
        <w:rPr>
          <w:rFonts w:eastAsia="Calibri" w:cstheme="minorHAnsi"/>
        </w:rPr>
        <w:t>tas</w:t>
      </w:r>
      <w:r w:rsidR="00D10E2E" w:rsidRPr="00C018E6">
        <w:rPr>
          <w:rFonts w:eastAsia="Calibri" w:cstheme="minorHAnsi"/>
        </w:rPr>
        <w:t xml:space="preserve"> </w:t>
      </w:r>
      <w:r w:rsidR="00D10E2E" w:rsidRPr="00741779">
        <w:rPr>
          <w:rFonts w:eastAsia="Calibri" w:cstheme="minorHAnsi"/>
        </w:rPr>
        <w:t>nereikalauja</w:t>
      </w:r>
      <w:r w:rsidR="00D10E2E" w:rsidRPr="00C018E6">
        <w:rPr>
          <w:rFonts w:eastAsia="Calibri" w:cstheme="minorHAnsi"/>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62FE6D3" w14:textId="77777777" w:rsidR="00D77889" w:rsidRPr="00C018E6" w:rsidRDefault="00D77889">
      <w:pPr>
        <w:rPr>
          <w:rFonts w:cstheme="minorHAnsi"/>
        </w:rPr>
      </w:pPr>
    </w:p>
    <w:p w14:paraId="489E7DFB" w14:textId="6DF1E399" w:rsidR="00A01AB9" w:rsidRPr="00C018E6" w:rsidRDefault="00A01AB9">
      <w:pPr>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4" w:name="_Toc190686967"/>
      <w:r w:rsidRPr="00C018E6">
        <w:rPr>
          <w:rFonts w:eastAsiaTheme="majorEastAsia" w:cstheme="minorHAnsi"/>
          <w:b/>
          <w:bCs/>
          <w:color w:val="8496B0" w:themeColor="text2" w:themeTint="99"/>
          <w:spacing w:val="4"/>
        </w:rPr>
        <w:lastRenderedPageBreak/>
        <w:t>Pasiūlymų vertinimas</w:t>
      </w:r>
      <w:bookmarkEnd w:id="14"/>
    </w:p>
    <w:p w14:paraId="304FB2A1" w14:textId="5C60A4B5" w:rsidR="00A01AB9" w:rsidRPr="0011643C" w:rsidRDefault="00A01AB9">
      <w:pPr>
        <w:pStyle w:val="Sraopastraipa"/>
        <w:numPr>
          <w:ilvl w:val="1"/>
          <w:numId w:val="3"/>
        </w:numPr>
        <w:tabs>
          <w:tab w:val="left" w:pos="284"/>
        </w:tabs>
        <w:spacing w:after="0" w:line="240" w:lineRule="auto"/>
        <w:jc w:val="both"/>
        <w:rPr>
          <w:rFonts w:cstheme="minorHAnsi"/>
        </w:rPr>
      </w:pPr>
      <w:r w:rsidRPr="00C018E6">
        <w:rPr>
          <w:rFonts w:eastAsia="Calibri" w:cstheme="minorHAnsi"/>
        </w:rPr>
        <w:t>Perkan</w:t>
      </w:r>
      <w:r w:rsidR="00773C8D" w:rsidRPr="00C018E6">
        <w:rPr>
          <w:rFonts w:eastAsia="Calibri" w:cstheme="minorHAnsi"/>
        </w:rPr>
        <w:t>tysis subjektas</w:t>
      </w:r>
      <w:r w:rsidRPr="00C018E6">
        <w:rPr>
          <w:rFonts w:eastAsia="Calibri" w:cstheme="minorHAnsi"/>
        </w:rPr>
        <w:t xml:space="preserve"> ekonomiškai naudingiausią pasiūlymą išrenka pagal tiekėjo pasiūlyme nurodytą kainą, kuri turi būti apskaičiuota ir nurodyta taip, kaip reikalaujama </w:t>
      </w:r>
      <w:bookmarkStart w:id="15" w:name="_Hlk91157291"/>
      <w:r w:rsidRPr="00C018E6">
        <w:rPr>
          <w:rFonts w:eastAsia="Calibri" w:cstheme="minorHAnsi"/>
        </w:rPr>
        <w:t xml:space="preserve">specialiųjų pirkimo sąlygų </w:t>
      </w:r>
      <w:bookmarkEnd w:id="15"/>
      <w:r w:rsidR="006E0E99" w:rsidRPr="006E0E99">
        <w:rPr>
          <w:rFonts w:cstheme="minorHAnsi"/>
          <w:shd w:val="clear" w:color="auto" w:fill="FFFFFF"/>
        </w:rPr>
        <w:t>5</w:t>
      </w:r>
      <w:r w:rsidRPr="006E0E99">
        <w:rPr>
          <w:rFonts w:eastAsia="Calibri" w:cstheme="minorHAnsi"/>
        </w:rPr>
        <w:t xml:space="preserve"> </w:t>
      </w:r>
      <w:r w:rsidRPr="00C018E6">
        <w:rPr>
          <w:rFonts w:eastAsia="Calibri" w:cstheme="minorHAnsi"/>
        </w:rPr>
        <w:t>priede</w:t>
      </w:r>
      <w:r w:rsidR="006E0E99" w:rsidRPr="006E0E99">
        <w:rPr>
          <w:rFonts w:eastAsia="Calibri" w:cstheme="minorHAnsi"/>
          <w:color w:val="00B050"/>
        </w:rPr>
        <w:t xml:space="preserve"> </w:t>
      </w:r>
      <w:r w:rsidR="006E0E99" w:rsidRPr="006E0E99">
        <w:rPr>
          <w:rFonts w:eastAsia="Calibri" w:cstheme="minorHAnsi"/>
        </w:rPr>
        <w:t xml:space="preserve">pasiūlymo </w:t>
      </w:r>
      <w:r w:rsidR="006E0E99" w:rsidRPr="0011643C">
        <w:rPr>
          <w:rFonts w:eastAsia="Calibri" w:cstheme="minorHAnsi"/>
        </w:rPr>
        <w:t>formoje</w:t>
      </w:r>
      <w:r w:rsidRPr="0011643C">
        <w:rPr>
          <w:rFonts w:eastAsia="Calibri" w:cstheme="minorHAnsi"/>
          <w:color w:val="7030A0"/>
        </w:rPr>
        <w:t>.</w:t>
      </w:r>
    </w:p>
    <w:p w14:paraId="74D7E500" w14:textId="676D1676" w:rsidR="00A01AB9" w:rsidRPr="00741779" w:rsidRDefault="00A01AB9">
      <w:pPr>
        <w:pStyle w:val="Sraopastraipa"/>
        <w:numPr>
          <w:ilvl w:val="1"/>
          <w:numId w:val="3"/>
        </w:numPr>
        <w:tabs>
          <w:tab w:val="left" w:pos="426"/>
        </w:tabs>
        <w:spacing w:after="0" w:line="20" w:lineRule="atLeast"/>
        <w:jc w:val="both"/>
        <w:rPr>
          <w:rFonts w:cstheme="minorHAnsi"/>
          <w:bCs/>
          <w:iCs/>
        </w:rPr>
      </w:pPr>
      <w:r w:rsidRPr="0011643C">
        <w:rPr>
          <w:rFonts w:cstheme="minorHAnsi"/>
          <w:color w:val="000000" w:themeColor="text1"/>
        </w:rPr>
        <w:t xml:space="preserve">Laimėjusiu pasiūlymu galės būti pripažintas tik 1 (vienas) ekonomiškai naudingiausias pasiūlymas, </w:t>
      </w:r>
      <w:r w:rsidRPr="00741779">
        <w:rPr>
          <w:rFonts w:cstheme="minorHAnsi"/>
          <w:color w:val="000000" w:themeColor="text1"/>
        </w:rPr>
        <w:t xml:space="preserve">esantis pasiūlymų eilės pirmojoje vietoje. </w:t>
      </w:r>
    </w:p>
    <w:p w14:paraId="260C60F3" w14:textId="6E2AE122" w:rsidR="006E0E99" w:rsidRPr="0011643C" w:rsidRDefault="006E0E99">
      <w:pPr>
        <w:pStyle w:val="Sraopastraipa"/>
        <w:numPr>
          <w:ilvl w:val="1"/>
          <w:numId w:val="3"/>
        </w:numPr>
        <w:tabs>
          <w:tab w:val="left" w:pos="426"/>
        </w:tabs>
        <w:spacing w:after="0" w:line="20" w:lineRule="atLeast"/>
        <w:jc w:val="both"/>
        <w:rPr>
          <w:rFonts w:cstheme="minorHAnsi"/>
          <w:bCs/>
          <w:iCs/>
        </w:rPr>
      </w:pPr>
      <w:r w:rsidRPr="0011643C">
        <w:rPr>
          <w:rFonts w:cstheme="minorHAnsi"/>
          <w:lang w:eastAsia="lt-LT"/>
        </w:rPr>
        <w:t>Pasiūlymuose nurodytos kainos bus vertinami eurais. Jeigu pasiūlyme kaina nurodyta užsienio valiuta, ji bus perskaičiuojama į eurus pagal Europos centrinio banko skelbiamą orientacinį euro ir užsienio valiutų santykį, o tais atvejais, kai orientacinio euro ir užsienio valiutų santykio Europos centrinis bankas neskelbia, – Lietuvos banko nustatomą ir skelbiamą euro ir užsienio valiutų santykį paskutinę pasiūlymų pateikimo termino dieną.</w:t>
      </w:r>
    </w:p>
    <w:p w14:paraId="7A7AB505" w14:textId="1447C724" w:rsidR="00A01AB9" w:rsidRPr="0011643C" w:rsidRDefault="00011143">
      <w:pPr>
        <w:pStyle w:val="Sraopastraipa"/>
        <w:numPr>
          <w:ilvl w:val="1"/>
          <w:numId w:val="3"/>
        </w:numPr>
        <w:tabs>
          <w:tab w:val="left" w:pos="426"/>
        </w:tabs>
        <w:spacing w:after="0" w:line="20" w:lineRule="atLeast"/>
        <w:jc w:val="both"/>
        <w:rPr>
          <w:rFonts w:cstheme="minorHAnsi"/>
          <w:bCs/>
          <w:i/>
          <w:iCs/>
          <w:color w:val="7030A0"/>
        </w:rPr>
      </w:pPr>
      <w:r w:rsidRPr="0011643C">
        <w:rPr>
          <w:rStyle w:val="cf01"/>
          <w:rFonts w:asciiTheme="minorHAnsi" w:hAnsiTheme="minorHAnsi" w:cstheme="minorHAnsi"/>
          <w:sz w:val="22"/>
          <w:szCs w:val="22"/>
        </w:rPr>
        <w:t>Perkantysis subjektas</w:t>
      </w:r>
      <w:r w:rsidR="00A01AB9" w:rsidRPr="0011643C">
        <w:rPr>
          <w:rStyle w:val="cf01"/>
          <w:rFonts w:asciiTheme="minorHAnsi" w:hAnsiTheme="minorHAnsi" w:cstheme="minorHAnsi"/>
          <w:sz w:val="22"/>
          <w:szCs w:val="22"/>
        </w:rPr>
        <w:t xml:space="preserve"> atmes tiekėjo pasiūlymą, jeigu kartu su pasiūlymu nebus pateikti šie pirkimo sąlygose reikalaujami pateikti dokumentai: </w:t>
      </w:r>
      <w:r w:rsidR="0055141F">
        <w:rPr>
          <w:rStyle w:val="cf01"/>
          <w:rFonts w:asciiTheme="minorHAnsi" w:hAnsiTheme="minorHAnsi" w:cstheme="minorHAnsi"/>
          <w:sz w:val="22"/>
          <w:szCs w:val="22"/>
        </w:rPr>
        <w:t>(</w:t>
      </w:r>
      <w:r w:rsidR="00893985">
        <w:rPr>
          <w:rStyle w:val="cf01"/>
          <w:rFonts w:asciiTheme="minorHAnsi" w:hAnsiTheme="minorHAnsi" w:cstheme="minorHAnsi"/>
          <w:sz w:val="22"/>
          <w:szCs w:val="22"/>
        </w:rPr>
        <w:t>netaikoma</w:t>
      </w:r>
      <w:r w:rsidR="0055141F">
        <w:rPr>
          <w:rStyle w:val="cf01"/>
          <w:rFonts w:asciiTheme="minorHAnsi" w:hAnsiTheme="minorHAnsi" w:cstheme="minorHAnsi"/>
          <w:sz w:val="22"/>
          <w:szCs w:val="22"/>
        </w:rPr>
        <w:t>)</w:t>
      </w:r>
      <w:r w:rsidR="00A01AB9" w:rsidRPr="0011643C">
        <w:rPr>
          <w:rFonts w:cstheme="minorHAnsi"/>
          <w:i/>
          <w:iCs/>
          <w:color w:val="7030A0"/>
          <w:shd w:val="clear" w:color="auto" w:fill="FFFFFF"/>
        </w:rPr>
        <w:t>.</w:t>
      </w:r>
    </w:p>
    <w:p w14:paraId="38517D12" w14:textId="77777777" w:rsidR="00D10E2E" w:rsidRPr="00C018E6" w:rsidRDefault="00D10E2E">
      <w:pPr>
        <w:rPr>
          <w:rFonts w:cstheme="minorHAnsi"/>
        </w:rPr>
      </w:pPr>
    </w:p>
    <w:p w14:paraId="50D00EB2" w14:textId="42DC5FB3" w:rsidR="00011143" w:rsidRPr="00C018E6" w:rsidRDefault="00011143">
      <w:pPr>
        <w:pStyle w:val="Sraopastraipa"/>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6" w:name="_Toc190686968"/>
      <w:r w:rsidRPr="00C018E6">
        <w:rPr>
          <w:rFonts w:cstheme="minorHAnsi"/>
          <w:b/>
          <w:color w:val="8496B0" w:themeColor="text2" w:themeTint="99"/>
        </w:rPr>
        <w:t>Sutarties sudarymas</w:t>
      </w:r>
      <w:bookmarkEnd w:id="16"/>
    </w:p>
    <w:p w14:paraId="42BD99E0" w14:textId="77777777" w:rsidR="00BC4394" w:rsidRPr="007D0D1F" w:rsidRDefault="00011143">
      <w:pPr>
        <w:pStyle w:val="Sraopastraipa"/>
        <w:numPr>
          <w:ilvl w:val="1"/>
          <w:numId w:val="3"/>
        </w:numPr>
        <w:tabs>
          <w:tab w:val="left" w:pos="426"/>
        </w:tabs>
        <w:spacing w:after="0" w:line="240" w:lineRule="auto"/>
        <w:jc w:val="both"/>
        <w:rPr>
          <w:rFonts w:cstheme="minorHAnsi"/>
        </w:rPr>
      </w:pPr>
      <w:r w:rsidRPr="007D0D1F">
        <w:rPr>
          <w:rFonts w:cstheme="minorHAnsi"/>
          <w:color w:val="000000" w:themeColor="text1"/>
        </w:rPr>
        <w:t>Ši pirkimo procedūra atliekama siekiant sudaryti sutartį su tiekėju, kurio pasiūlymas, vadovaujantis pirkimo sąlygose</w:t>
      </w:r>
      <w:r w:rsidRPr="007D0D1F">
        <w:rPr>
          <w:rFonts w:cstheme="minorHAnsi"/>
          <w:color w:val="0070C0"/>
        </w:rPr>
        <w:t xml:space="preserve"> </w:t>
      </w:r>
      <w:r w:rsidRPr="007D0D1F">
        <w:rPr>
          <w:rFonts w:cstheme="minorHAnsi"/>
          <w:color w:val="000000" w:themeColor="text1"/>
        </w:rPr>
        <w:t xml:space="preserve">nustatyta tvarka, bus pripažintas laimėjęs, o jei pirkimas skaidomas į dalis – su tiekėjais, kurių pasiūlymai bus pripažinti laimėję. </w:t>
      </w:r>
    </w:p>
    <w:p w14:paraId="23F8C8B9" w14:textId="03E0AB8C" w:rsidR="00170687" w:rsidRPr="007D0D1F" w:rsidRDefault="00170687">
      <w:pPr>
        <w:pStyle w:val="Sraopastraipa"/>
        <w:numPr>
          <w:ilvl w:val="1"/>
          <w:numId w:val="3"/>
        </w:numPr>
        <w:tabs>
          <w:tab w:val="left" w:pos="426"/>
        </w:tabs>
        <w:spacing w:after="0" w:line="240" w:lineRule="auto"/>
        <w:jc w:val="both"/>
        <w:rPr>
          <w:rFonts w:cstheme="minorHAnsi"/>
        </w:rPr>
      </w:pPr>
      <w:r w:rsidRPr="007D0D1F">
        <w:rPr>
          <w:rFonts w:cstheme="minorHAnsi"/>
        </w:rPr>
        <w:t>Šios sutarties sąlygos yra privalomos tiekėjams ir, sudarant Sutartį su laimėtoju, nebus keičiamos.</w:t>
      </w:r>
    </w:p>
    <w:p w14:paraId="4D09EE51" w14:textId="11087F7B" w:rsidR="00170687" w:rsidRPr="007D0D1F" w:rsidRDefault="00170687">
      <w:pPr>
        <w:pStyle w:val="Sraopastraipa"/>
        <w:numPr>
          <w:ilvl w:val="1"/>
          <w:numId w:val="3"/>
        </w:numPr>
        <w:tabs>
          <w:tab w:val="left" w:pos="426"/>
        </w:tabs>
        <w:spacing w:after="0" w:line="240" w:lineRule="auto"/>
        <w:jc w:val="both"/>
        <w:rPr>
          <w:rFonts w:cstheme="minorHAnsi"/>
        </w:rPr>
      </w:pPr>
      <w:r w:rsidRPr="007D0D1F">
        <w:rPr>
          <w:rFonts w:cstheme="minorHAnsi"/>
        </w:rPr>
        <w:t>Sutartis negali būti sudaroma, kol nesibaigė Pirkimų įstatymo nustatyti Tiekėjų pretenzijų pateikimo ir ieškinio pareiškimo terminai, išskyrus atvejį, kai pasiūlymą pateikia tik vienas tiekėjas.</w:t>
      </w:r>
    </w:p>
    <w:p w14:paraId="47495025" w14:textId="2327CE34" w:rsidR="00170687" w:rsidRDefault="00170687">
      <w:pPr>
        <w:pStyle w:val="Sraopastraipa"/>
        <w:numPr>
          <w:ilvl w:val="1"/>
          <w:numId w:val="3"/>
        </w:numPr>
        <w:tabs>
          <w:tab w:val="left" w:pos="426"/>
        </w:tabs>
        <w:spacing w:after="0" w:line="240" w:lineRule="auto"/>
        <w:jc w:val="both"/>
        <w:rPr>
          <w:rFonts w:cstheme="minorHAnsi"/>
        </w:rPr>
      </w:pPr>
      <w:r w:rsidRPr="007D0D1F">
        <w:rPr>
          <w:rFonts w:cstheme="minorHAnsi"/>
        </w:rPr>
        <w:t>Perkantysis subjektas Sutartį siūlo sudaryti tam tiekėjui, kurio pasiūlymas PĮ bei šių konkurso sąlygų nustatyta tvarka pripažintas laimėjusiu. Sutartis su laimėtoju sudaroma ir vykdoma, vadovaujantis PĮ V skyriuje nustatyta tvarka.</w:t>
      </w:r>
    </w:p>
    <w:p w14:paraId="14AFEDA0" w14:textId="4BDE35EB" w:rsidR="00671CE2" w:rsidRDefault="00671CE2">
      <w:pPr>
        <w:pStyle w:val="Sraopastraipa"/>
        <w:numPr>
          <w:ilvl w:val="1"/>
          <w:numId w:val="3"/>
        </w:numPr>
        <w:tabs>
          <w:tab w:val="left" w:pos="426"/>
        </w:tabs>
        <w:spacing w:after="0" w:line="240" w:lineRule="auto"/>
        <w:jc w:val="both"/>
        <w:rPr>
          <w:rFonts w:cstheme="minorHAnsi"/>
        </w:rPr>
      </w:pPr>
      <w:r w:rsidRPr="00503F7C">
        <w:rPr>
          <w:rFonts w:cstheme="minorHAnsi"/>
        </w:rPr>
        <w:t xml:space="preserve">Sutarties sąlygos pateikiamos specialiųjų pirkimo sąlygų </w:t>
      </w:r>
      <w:r w:rsidR="001431D8">
        <w:rPr>
          <w:rFonts w:cstheme="minorHAnsi"/>
        </w:rPr>
        <w:t>6</w:t>
      </w:r>
      <w:r w:rsidRPr="00503F7C">
        <w:rPr>
          <w:rFonts w:cstheme="minorHAnsi"/>
        </w:rPr>
        <w:t xml:space="preserve"> priede „Sutarties projektas“</w:t>
      </w:r>
      <w:r w:rsidRPr="00503F7C">
        <w:rPr>
          <w:rFonts w:cstheme="minorHAnsi"/>
          <w:szCs w:val="24"/>
          <w:lang w:val="fi-FI"/>
        </w:rPr>
        <w:t>.</w:t>
      </w:r>
    </w:p>
    <w:p w14:paraId="1C5FA19A" w14:textId="77777777" w:rsidR="00011143" w:rsidRPr="0058086D" w:rsidRDefault="00011143">
      <w:pPr>
        <w:rPr>
          <w:rFonts w:cstheme="minorHAnsi"/>
        </w:rPr>
      </w:pPr>
    </w:p>
    <w:p w14:paraId="0C01296C" w14:textId="2026B2B2" w:rsidR="006E6504" w:rsidRPr="00C018E6" w:rsidRDefault="006E6504">
      <w:pPr>
        <w:pStyle w:val="Sraopastraipa"/>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7" w:name="_Toc190686969"/>
      <w:r w:rsidRPr="00C018E6">
        <w:rPr>
          <w:rFonts w:cstheme="minorHAnsi"/>
          <w:b/>
          <w:color w:val="8496B0" w:themeColor="text2" w:themeTint="99"/>
        </w:rPr>
        <w:t>Sutarties įvykdymo užtikrinimas</w:t>
      </w:r>
      <w:bookmarkEnd w:id="17"/>
    </w:p>
    <w:p w14:paraId="7798E7EF" w14:textId="7EC4FDBD" w:rsidR="006E6504" w:rsidRPr="00BC4394" w:rsidRDefault="006E6504">
      <w:pPr>
        <w:pStyle w:val="Sraopastraipa"/>
        <w:numPr>
          <w:ilvl w:val="1"/>
          <w:numId w:val="3"/>
        </w:numPr>
        <w:tabs>
          <w:tab w:val="left" w:pos="567"/>
        </w:tabs>
        <w:spacing w:before="120" w:after="120" w:line="240" w:lineRule="auto"/>
        <w:jc w:val="both"/>
        <w:rPr>
          <w:rFonts w:cstheme="minorHAnsi"/>
        </w:rPr>
      </w:pPr>
      <w:r w:rsidRPr="00C018E6">
        <w:rPr>
          <w:rFonts w:cstheme="minorHAnsi"/>
          <w:color w:val="000000" w:themeColor="text1"/>
        </w:rPr>
        <w:t xml:space="preserve">Perkantysis subjektas </w:t>
      </w:r>
      <w:r w:rsidRPr="007D0D1F">
        <w:rPr>
          <w:rFonts w:cstheme="minorHAnsi"/>
        </w:rPr>
        <w:t>nereikalauja</w:t>
      </w:r>
      <w:r w:rsidRPr="00BC4394">
        <w:rPr>
          <w:rFonts w:cstheme="minorHAnsi"/>
        </w:rPr>
        <w:t>, kad Pirkimo sutarties įvykdymas būtų užtikrinamas Lietuvos Respublikoje ar užsienio valstybėje registruoto banko ar draudimo bendrovės garantija.</w:t>
      </w:r>
    </w:p>
    <w:p w14:paraId="282C4832" w14:textId="0CB2BDDB" w:rsidR="008F1C33" w:rsidRPr="00BC4394" w:rsidRDefault="008F1C33">
      <w:pPr>
        <w:pStyle w:val="Sraopastraipa"/>
        <w:numPr>
          <w:ilvl w:val="1"/>
          <w:numId w:val="3"/>
        </w:numPr>
        <w:tabs>
          <w:tab w:val="left" w:pos="567"/>
        </w:tabs>
        <w:spacing w:before="120" w:after="120" w:line="240" w:lineRule="auto"/>
        <w:jc w:val="both"/>
        <w:rPr>
          <w:rFonts w:cstheme="minorHAnsi"/>
        </w:rPr>
      </w:pPr>
      <w:r w:rsidRPr="00BC4394">
        <w:rPr>
          <w:rFonts w:cstheme="minorHAnsi"/>
        </w:rPr>
        <w:t>Sutarties įvykdymas užtikrinamas netesybomis (delspinigiais ir baudomis)</w:t>
      </w:r>
      <w:r w:rsidR="00BC4394" w:rsidRPr="00BC4394">
        <w:rPr>
          <w:rFonts w:cstheme="minorHAnsi"/>
        </w:rPr>
        <w:t>.</w:t>
      </w:r>
    </w:p>
    <w:p w14:paraId="53DFCBD4" w14:textId="77777777" w:rsidR="006617A8" w:rsidRPr="00C018E6" w:rsidRDefault="006617A8" w:rsidP="006617A8">
      <w:pPr>
        <w:pStyle w:val="Sraopastraipa"/>
        <w:tabs>
          <w:tab w:val="left" w:pos="567"/>
        </w:tabs>
        <w:spacing w:before="120" w:after="120" w:line="240" w:lineRule="auto"/>
        <w:ind w:left="0"/>
        <w:jc w:val="both"/>
        <w:rPr>
          <w:rFonts w:cstheme="minorHAnsi"/>
          <w:color w:val="000000" w:themeColor="text1"/>
        </w:rPr>
      </w:pPr>
    </w:p>
    <w:p w14:paraId="0ED8F721" w14:textId="7FD8CB07" w:rsidR="00CD5768" w:rsidRPr="00C018E6" w:rsidRDefault="00CD5768">
      <w:pPr>
        <w:pStyle w:val="Sraopastraipa"/>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left="284"/>
        <w:jc w:val="both"/>
        <w:outlineLvl w:val="0"/>
        <w:rPr>
          <w:rFonts w:cstheme="minorHAnsi"/>
          <w:b/>
          <w:color w:val="8496B0" w:themeColor="text2" w:themeTint="99"/>
        </w:rPr>
      </w:pPr>
      <w:bookmarkStart w:id="18" w:name="_Toc190686970"/>
      <w:r w:rsidRPr="00C018E6">
        <w:rPr>
          <w:rFonts w:cstheme="minorHAnsi"/>
          <w:b/>
          <w:color w:val="8496B0" w:themeColor="text2" w:themeTint="99"/>
        </w:rPr>
        <w:t>Kitos sąlygos</w:t>
      </w:r>
      <w:bookmarkEnd w:id="18"/>
    </w:p>
    <w:p w14:paraId="43623F5D" w14:textId="23AB4E3D" w:rsidR="00B854AA" w:rsidRPr="00C018E6" w:rsidRDefault="00B854AA" w:rsidP="00355B7A">
      <w:pPr>
        <w:spacing w:after="0"/>
        <w:rPr>
          <w:rFonts w:cstheme="minorHAnsi"/>
        </w:rPr>
      </w:pPr>
      <w:bookmarkStart w:id="19" w:name="_Toc484495963"/>
      <w:bookmarkStart w:id="20" w:name="_Toc484496022"/>
      <w:bookmarkStart w:id="21" w:name="part_06994e30518444c28ae1843525c1ce7f"/>
      <w:bookmarkEnd w:id="0"/>
      <w:bookmarkEnd w:id="19"/>
      <w:bookmarkEnd w:id="20"/>
      <w:bookmarkEnd w:id="21"/>
    </w:p>
    <w:p w14:paraId="2D573285" w14:textId="6A17FB14" w:rsidR="000A2CB1" w:rsidRPr="00C018E6" w:rsidRDefault="000A2CB1">
      <w:pPr>
        <w:spacing w:line="259" w:lineRule="auto"/>
        <w:rPr>
          <w:rFonts w:cstheme="minorHAnsi"/>
        </w:rPr>
      </w:pPr>
      <w:r w:rsidRPr="00C018E6">
        <w:rPr>
          <w:rFonts w:cstheme="minorHAnsi"/>
        </w:rPr>
        <w:br w:type="page"/>
      </w:r>
    </w:p>
    <w:p w14:paraId="5732CC12" w14:textId="77777777" w:rsidR="000A2CB1" w:rsidRPr="00C018E6" w:rsidRDefault="000A2CB1" w:rsidP="000A2CB1">
      <w:pPr>
        <w:pStyle w:val="Antrat1"/>
        <w:jc w:val="right"/>
        <w:rPr>
          <w:rFonts w:asciiTheme="minorHAnsi" w:hAnsiTheme="minorHAnsi" w:cstheme="minorHAnsi"/>
          <w:sz w:val="22"/>
          <w:szCs w:val="22"/>
        </w:rPr>
      </w:pPr>
      <w:bookmarkStart w:id="22" w:name="_Toc126333939"/>
      <w:bookmarkStart w:id="23" w:name="_Toc190686971"/>
      <w:r w:rsidRPr="00C018E6">
        <w:rPr>
          <w:rFonts w:asciiTheme="minorHAnsi" w:hAnsiTheme="minorHAnsi" w:cstheme="minorHAnsi"/>
          <w:color w:val="0070C0"/>
          <w:sz w:val="22"/>
          <w:szCs w:val="22"/>
        </w:rPr>
        <w:lastRenderedPageBreak/>
        <w:t>Pirkimo sąlygų 1 priedas „Terminai“</w:t>
      </w:r>
      <w:bookmarkEnd w:id="22"/>
      <w:bookmarkEnd w:id="23"/>
    </w:p>
    <w:p w14:paraId="488CE13D" w14:textId="77777777" w:rsidR="002874D6" w:rsidRPr="00C018E6" w:rsidRDefault="002874D6" w:rsidP="00355B7A">
      <w:pPr>
        <w:spacing w:after="0"/>
        <w:rPr>
          <w:rFonts w:cstheme="minorHAnsi"/>
        </w:rPr>
      </w:pPr>
    </w:p>
    <w:p w14:paraId="5C270E1F" w14:textId="77777777" w:rsidR="000A2CB1" w:rsidRPr="00C018E6" w:rsidRDefault="000A2CB1" w:rsidP="00355B7A">
      <w:pPr>
        <w:spacing w:after="0"/>
        <w:rPr>
          <w:rFonts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73"/>
        <w:gridCol w:w="2463"/>
        <w:gridCol w:w="3475"/>
        <w:gridCol w:w="2809"/>
      </w:tblGrid>
      <w:tr w:rsidR="000A2CB1" w:rsidRPr="00C018E6" w14:paraId="35EE2550" w14:textId="77777777" w:rsidTr="005C5035">
        <w:trPr>
          <w:trHeight w:val="20"/>
        </w:trPr>
        <w:tc>
          <w:tcPr>
            <w:tcW w:w="726" w:type="dxa"/>
            <w:shd w:val="clear" w:color="auto" w:fill="D9D9D9" w:themeFill="background1" w:themeFillShade="D9"/>
            <w:tcMar>
              <w:top w:w="0" w:type="dxa"/>
              <w:left w:w="108" w:type="dxa"/>
              <w:bottom w:w="0" w:type="dxa"/>
              <w:right w:w="108" w:type="dxa"/>
            </w:tcMar>
          </w:tcPr>
          <w:p w14:paraId="15C8516F" w14:textId="77777777" w:rsidR="000A2CB1" w:rsidRPr="00C018E6" w:rsidRDefault="000A2CB1" w:rsidP="005C5035">
            <w:pPr>
              <w:jc w:val="center"/>
              <w:rPr>
                <w:rFonts w:cstheme="minorHAnsi"/>
                <w:b/>
                <w:bCs/>
              </w:rPr>
            </w:pPr>
            <w:proofErr w:type="spellStart"/>
            <w:r w:rsidRPr="00C018E6">
              <w:rPr>
                <w:rFonts w:cstheme="minorHAnsi"/>
                <w:b/>
                <w:bCs/>
              </w:rPr>
              <w:t>Eil.Nr</w:t>
            </w:r>
            <w:proofErr w:type="spellEnd"/>
            <w:r w:rsidRPr="00C018E6">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40E8D588" w14:textId="77777777" w:rsidR="000A2CB1" w:rsidRPr="00C018E6" w:rsidRDefault="000A2CB1" w:rsidP="005C5035">
            <w:pPr>
              <w:jc w:val="center"/>
              <w:rPr>
                <w:rFonts w:cstheme="minorHAnsi"/>
                <w:b/>
                <w:bCs/>
              </w:rPr>
            </w:pPr>
            <w:r w:rsidRPr="00C018E6">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3F54A3D0" w14:textId="77777777" w:rsidR="000A2CB1" w:rsidRPr="00C018E6" w:rsidRDefault="000A2CB1" w:rsidP="005C5035">
            <w:pPr>
              <w:spacing w:after="0"/>
              <w:jc w:val="center"/>
              <w:rPr>
                <w:rFonts w:cstheme="minorHAnsi"/>
                <w:b/>
              </w:rPr>
            </w:pPr>
            <w:r w:rsidRPr="00C018E6">
              <w:rPr>
                <w:rFonts w:cstheme="minorHAnsi"/>
                <w:b/>
              </w:rPr>
              <w:t>DATA/DIENŲ SKAIČIUS/ LAIKAS</w:t>
            </w:r>
          </w:p>
          <w:p w14:paraId="2D1D4180" w14:textId="77777777" w:rsidR="000A2CB1" w:rsidRPr="00C018E6" w:rsidRDefault="000A2CB1" w:rsidP="005C5035">
            <w:pPr>
              <w:spacing w:after="0"/>
              <w:jc w:val="center"/>
              <w:rPr>
                <w:rFonts w:cstheme="minorHAnsi"/>
              </w:rPr>
            </w:pPr>
            <w:r w:rsidRPr="00C018E6">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5666844B" w14:textId="77777777" w:rsidR="000A2CB1" w:rsidRPr="00C018E6" w:rsidRDefault="000A2CB1" w:rsidP="005C5035">
            <w:pPr>
              <w:jc w:val="center"/>
              <w:rPr>
                <w:rFonts w:cstheme="minorHAnsi"/>
                <w:b/>
              </w:rPr>
            </w:pPr>
            <w:r w:rsidRPr="00C018E6">
              <w:rPr>
                <w:rFonts w:cstheme="minorHAnsi"/>
                <w:b/>
              </w:rPr>
              <w:t>PASTABOS</w:t>
            </w:r>
          </w:p>
        </w:tc>
      </w:tr>
      <w:tr w:rsidR="000A2CB1" w:rsidRPr="00C018E6" w14:paraId="35A3D9A1" w14:textId="77777777" w:rsidTr="005C5035">
        <w:trPr>
          <w:trHeight w:val="20"/>
        </w:trPr>
        <w:tc>
          <w:tcPr>
            <w:tcW w:w="726" w:type="dxa"/>
            <w:shd w:val="clear" w:color="auto" w:fill="auto"/>
            <w:tcMar>
              <w:top w:w="0" w:type="dxa"/>
              <w:left w:w="108" w:type="dxa"/>
              <w:bottom w:w="0" w:type="dxa"/>
              <w:right w:w="108" w:type="dxa"/>
            </w:tcMar>
          </w:tcPr>
          <w:p w14:paraId="0C1A2F67" w14:textId="77777777" w:rsidR="000A2CB1" w:rsidRPr="00C018E6" w:rsidRDefault="000A2CB1" w:rsidP="005C5035">
            <w:pPr>
              <w:keepNext/>
              <w:spacing w:after="0" w:line="240" w:lineRule="auto"/>
              <w:rPr>
                <w:rFonts w:cstheme="minorHAnsi"/>
                <w:bCs/>
              </w:rPr>
            </w:pPr>
            <w:r w:rsidRPr="00C018E6">
              <w:rPr>
                <w:rFonts w:cstheme="minorHAnsi"/>
                <w:bCs/>
              </w:rPr>
              <w:t>1.</w:t>
            </w:r>
          </w:p>
        </w:tc>
        <w:tc>
          <w:tcPr>
            <w:tcW w:w="2531" w:type="dxa"/>
            <w:shd w:val="clear" w:color="auto" w:fill="auto"/>
            <w:tcMar>
              <w:top w:w="0" w:type="dxa"/>
              <w:left w:w="108" w:type="dxa"/>
              <w:bottom w:w="0" w:type="dxa"/>
              <w:right w:w="108" w:type="dxa"/>
            </w:tcMar>
          </w:tcPr>
          <w:p w14:paraId="639944E1" w14:textId="77777777" w:rsidR="000A2CB1" w:rsidRPr="00C018E6" w:rsidRDefault="000A2CB1" w:rsidP="005C5035">
            <w:pPr>
              <w:keepNext/>
              <w:spacing w:after="0" w:line="240" w:lineRule="auto"/>
              <w:rPr>
                <w:rFonts w:cstheme="minorHAnsi"/>
              </w:rPr>
            </w:pPr>
            <w:r w:rsidRPr="00C018E6">
              <w:rPr>
                <w:rFonts w:cstheme="minorHAnsi"/>
                <w:bCs/>
              </w:rPr>
              <w:t>Pasiūlymų pateikimo terminas</w:t>
            </w:r>
          </w:p>
        </w:tc>
        <w:tc>
          <w:tcPr>
            <w:tcW w:w="3643" w:type="dxa"/>
            <w:shd w:val="clear" w:color="auto" w:fill="auto"/>
            <w:tcMar>
              <w:top w:w="0" w:type="dxa"/>
              <w:left w:w="108" w:type="dxa"/>
              <w:bottom w:w="0" w:type="dxa"/>
              <w:right w:w="108" w:type="dxa"/>
            </w:tcMar>
          </w:tcPr>
          <w:p w14:paraId="09F44A00" w14:textId="77777777" w:rsidR="000A2CB1" w:rsidRPr="00C018E6" w:rsidRDefault="000A2CB1" w:rsidP="005C5035">
            <w:pPr>
              <w:spacing w:after="0" w:line="240" w:lineRule="auto"/>
              <w:rPr>
                <w:rFonts w:cstheme="minorHAnsi"/>
              </w:rPr>
            </w:pPr>
            <w:r w:rsidRPr="00C018E6">
              <w:rPr>
                <w:rFonts w:cstheme="minorHAnsi"/>
              </w:rPr>
              <w:t xml:space="preserve">nurodytas skelbime </w:t>
            </w:r>
          </w:p>
        </w:tc>
        <w:tc>
          <w:tcPr>
            <w:tcW w:w="2954" w:type="dxa"/>
            <w:shd w:val="clear" w:color="auto" w:fill="auto"/>
            <w:tcMar>
              <w:top w:w="0" w:type="dxa"/>
              <w:left w:w="108" w:type="dxa"/>
              <w:bottom w:w="0" w:type="dxa"/>
              <w:right w:w="108" w:type="dxa"/>
            </w:tcMar>
          </w:tcPr>
          <w:p w14:paraId="7BC7A8CE" w14:textId="77777777" w:rsidR="000A2CB1" w:rsidRPr="00C018E6" w:rsidRDefault="000A2CB1" w:rsidP="005C5035">
            <w:pPr>
              <w:spacing w:after="0" w:line="240" w:lineRule="auto"/>
              <w:rPr>
                <w:rFonts w:cstheme="minorHAnsi"/>
                <w:iCs/>
              </w:rPr>
            </w:pPr>
            <w:r w:rsidRPr="00C018E6">
              <w:rPr>
                <w:rFonts w:cstheme="minorHAnsi"/>
              </w:rPr>
              <w:t>Perkančioji organizacija turi teisę pratęsti pasiūlymų pateikimo terminą.</w:t>
            </w:r>
          </w:p>
        </w:tc>
      </w:tr>
      <w:tr w:rsidR="000A2CB1" w:rsidRPr="00C018E6" w14:paraId="571248E1" w14:textId="77777777" w:rsidTr="005C5035">
        <w:trPr>
          <w:trHeight w:val="20"/>
        </w:trPr>
        <w:tc>
          <w:tcPr>
            <w:tcW w:w="726" w:type="dxa"/>
            <w:shd w:val="clear" w:color="auto" w:fill="auto"/>
            <w:tcMar>
              <w:top w:w="0" w:type="dxa"/>
              <w:left w:w="108" w:type="dxa"/>
              <w:bottom w:w="0" w:type="dxa"/>
              <w:right w:w="108" w:type="dxa"/>
            </w:tcMar>
          </w:tcPr>
          <w:p w14:paraId="69E0B374" w14:textId="77777777" w:rsidR="000A2CB1" w:rsidRPr="00C018E6" w:rsidRDefault="000A2CB1" w:rsidP="005C5035">
            <w:pPr>
              <w:keepNext/>
              <w:spacing w:after="0" w:line="240" w:lineRule="auto"/>
              <w:rPr>
                <w:rFonts w:cstheme="minorHAnsi"/>
                <w:bCs/>
              </w:rPr>
            </w:pPr>
            <w:r w:rsidRPr="00C018E6">
              <w:rPr>
                <w:rFonts w:cstheme="minorHAnsi"/>
                <w:bCs/>
              </w:rPr>
              <w:t>2.</w:t>
            </w:r>
          </w:p>
        </w:tc>
        <w:tc>
          <w:tcPr>
            <w:tcW w:w="2531" w:type="dxa"/>
            <w:shd w:val="clear" w:color="auto" w:fill="auto"/>
            <w:tcMar>
              <w:top w:w="0" w:type="dxa"/>
              <w:left w:w="108" w:type="dxa"/>
              <w:bottom w:w="0" w:type="dxa"/>
              <w:right w:w="108" w:type="dxa"/>
            </w:tcMar>
          </w:tcPr>
          <w:p w14:paraId="6C514B4B" w14:textId="77777777" w:rsidR="000A2CB1" w:rsidRPr="00C018E6" w:rsidRDefault="000A2CB1" w:rsidP="005C5035">
            <w:pPr>
              <w:keepNext/>
              <w:spacing w:after="0" w:line="240" w:lineRule="auto"/>
              <w:rPr>
                <w:rFonts w:cstheme="minorHAnsi"/>
              </w:rPr>
            </w:pPr>
            <w:r w:rsidRPr="00C018E6">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05C27A81" w14:textId="77777777" w:rsidR="000A2CB1" w:rsidRPr="00C018E6" w:rsidRDefault="000A2CB1" w:rsidP="005C5035">
            <w:pPr>
              <w:spacing w:after="0" w:line="240" w:lineRule="auto"/>
              <w:rPr>
                <w:rFonts w:cstheme="minorHAnsi"/>
              </w:rPr>
            </w:pPr>
            <w:r w:rsidRPr="00C018E6">
              <w:rPr>
                <w:rFonts w:cstheme="minorHAnsi"/>
              </w:rPr>
              <w:t xml:space="preserve">Pradedamas ne anksčiau nei </w:t>
            </w:r>
            <w:r w:rsidRPr="00C018E6">
              <w:rPr>
                <w:rFonts w:cstheme="minorHAnsi"/>
                <w:color w:val="000000" w:themeColor="text1"/>
              </w:rPr>
              <w:t>po 45 minučių</w:t>
            </w:r>
            <w:r w:rsidRPr="00C018E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10E25CE4" w14:textId="77777777" w:rsidR="000A2CB1" w:rsidRPr="00C018E6" w:rsidRDefault="000A2CB1" w:rsidP="005C5035">
            <w:pPr>
              <w:spacing w:after="0" w:line="240" w:lineRule="auto"/>
              <w:rPr>
                <w:rFonts w:cstheme="minorHAnsi"/>
                <w:iCs/>
              </w:rPr>
            </w:pPr>
          </w:p>
        </w:tc>
      </w:tr>
      <w:tr w:rsidR="000A2CB1" w:rsidRPr="00C018E6" w14:paraId="4A7BEFB9" w14:textId="77777777" w:rsidTr="005C5035">
        <w:trPr>
          <w:trHeight w:val="20"/>
        </w:trPr>
        <w:tc>
          <w:tcPr>
            <w:tcW w:w="726" w:type="dxa"/>
            <w:shd w:val="clear" w:color="auto" w:fill="auto"/>
            <w:tcMar>
              <w:top w:w="0" w:type="dxa"/>
              <w:left w:w="108" w:type="dxa"/>
              <w:bottom w:w="0" w:type="dxa"/>
              <w:right w:w="108" w:type="dxa"/>
            </w:tcMar>
          </w:tcPr>
          <w:p w14:paraId="7382C676" w14:textId="77777777" w:rsidR="000A2CB1" w:rsidRPr="00C018E6" w:rsidRDefault="000A2CB1" w:rsidP="005C5035">
            <w:pPr>
              <w:keepNext/>
              <w:spacing w:after="0" w:line="240" w:lineRule="auto"/>
              <w:rPr>
                <w:rFonts w:cstheme="minorHAnsi"/>
                <w:bCs/>
              </w:rPr>
            </w:pPr>
            <w:r w:rsidRPr="00C018E6">
              <w:rPr>
                <w:rFonts w:cstheme="minorHAnsi"/>
                <w:bCs/>
              </w:rPr>
              <w:t>3.</w:t>
            </w:r>
          </w:p>
        </w:tc>
        <w:tc>
          <w:tcPr>
            <w:tcW w:w="2531" w:type="dxa"/>
            <w:shd w:val="clear" w:color="auto" w:fill="auto"/>
            <w:tcMar>
              <w:top w:w="0" w:type="dxa"/>
              <w:left w:w="108" w:type="dxa"/>
              <w:bottom w:w="0" w:type="dxa"/>
              <w:right w:w="108" w:type="dxa"/>
            </w:tcMar>
          </w:tcPr>
          <w:p w14:paraId="7B049E31" w14:textId="77777777" w:rsidR="000A2CB1" w:rsidRPr="00C018E6" w:rsidRDefault="000A2CB1" w:rsidP="005C5035">
            <w:pPr>
              <w:keepNext/>
              <w:spacing w:after="0" w:line="240" w:lineRule="auto"/>
              <w:rPr>
                <w:rFonts w:cstheme="minorHAnsi"/>
                <w:bCs/>
              </w:rPr>
            </w:pPr>
            <w:r w:rsidRPr="00C018E6">
              <w:rPr>
                <w:rFonts w:cstheme="minorHAnsi"/>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7B35AB6B" w14:textId="791A6BC7" w:rsidR="000A2CB1" w:rsidRPr="00C018E6" w:rsidRDefault="00595A7D" w:rsidP="005C5035">
            <w:pPr>
              <w:spacing w:after="0" w:line="240" w:lineRule="auto"/>
              <w:rPr>
                <w:rFonts w:cstheme="minorHAnsi"/>
              </w:rPr>
            </w:pPr>
            <w:r w:rsidRPr="00595A7D">
              <w:rPr>
                <w:rFonts w:cstheme="minorHAnsi"/>
              </w:rPr>
              <w:t>6 (šešios)</w:t>
            </w:r>
            <w:r w:rsidR="000A2CB1" w:rsidRPr="00595A7D">
              <w:rPr>
                <w:rFonts w:cstheme="minorHAnsi"/>
              </w:rPr>
              <w:t xml:space="preserve"> </w:t>
            </w:r>
            <w:r w:rsidR="000A2CB1" w:rsidRPr="00C018E6">
              <w:rPr>
                <w:rFonts w:cstheme="minorHAnsi"/>
              </w:rPr>
              <w:t>dienų iki pasiūlymų pateikimo termino dienos</w:t>
            </w:r>
          </w:p>
        </w:tc>
        <w:tc>
          <w:tcPr>
            <w:tcW w:w="2954" w:type="dxa"/>
            <w:shd w:val="clear" w:color="auto" w:fill="auto"/>
            <w:tcMar>
              <w:top w:w="0" w:type="dxa"/>
              <w:left w:w="108" w:type="dxa"/>
              <w:bottom w:w="0" w:type="dxa"/>
              <w:right w:w="108" w:type="dxa"/>
            </w:tcMar>
          </w:tcPr>
          <w:p w14:paraId="1CA6EA6C" w14:textId="05A59A45" w:rsidR="000A2CB1" w:rsidRPr="00C018E6" w:rsidRDefault="000A2CB1" w:rsidP="005C5035">
            <w:pPr>
              <w:spacing w:after="0" w:line="240" w:lineRule="auto"/>
              <w:rPr>
                <w:rFonts w:cstheme="minorHAnsi"/>
                <w:iCs/>
                <w:color w:val="7030A0"/>
              </w:rPr>
            </w:pPr>
          </w:p>
        </w:tc>
      </w:tr>
      <w:tr w:rsidR="000A2CB1" w:rsidRPr="00C018E6" w14:paraId="28BBA07B" w14:textId="77777777" w:rsidTr="005C5035">
        <w:trPr>
          <w:trHeight w:val="20"/>
        </w:trPr>
        <w:tc>
          <w:tcPr>
            <w:tcW w:w="726" w:type="dxa"/>
            <w:shd w:val="clear" w:color="auto" w:fill="auto"/>
            <w:tcMar>
              <w:top w:w="0" w:type="dxa"/>
              <w:left w:w="108" w:type="dxa"/>
              <w:bottom w:w="0" w:type="dxa"/>
              <w:right w:w="108" w:type="dxa"/>
            </w:tcMar>
          </w:tcPr>
          <w:p w14:paraId="0FA878C8" w14:textId="77777777" w:rsidR="000A2CB1" w:rsidRPr="00C018E6" w:rsidRDefault="000A2CB1">
            <w:pPr>
              <w:pStyle w:val="Sraopastraipa"/>
              <w:numPr>
                <w:ilvl w:val="0"/>
                <w:numId w:val="1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D2E4BB3" w14:textId="7EC676F6" w:rsidR="000A2CB1" w:rsidRPr="00C018E6" w:rsidRDefault="000A2CB1" w:rsidP="005C5035">
            <w:pPr>
              <w:spacing w:after="0" w:line="240" w:lineRule="auto"/>
              <w:rPr>
                <w:rFonts w:cstheme="minorHAnsi"/>
              </w:rPr>
            </w:pPr>
            <w:r w:rsidRPr="00C018E6">
              <w:rPr>
                <w:rFonts w:cstheme="minorHAnsi"/>
              </w:rPr>
              <w:t>Perkantysis subjektas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041AF0F7" w14:textId="26D92332" w:rsidR="000A2CB1" w:rsidRPr="00C018E6" w:rsidRDefault="00595A7D" w:rsidP="005C5035">
            <w:pPr>
              <w:spacing w:after="0" w:line="240" w:lineRule="auto"/>
              <w:rPr>
                <w:rFonts w:cstheme="minorHAnsi"/>
              </w:rPr>
            </w:pPr>
            <w:r w:rsidRPr="00595A7D">
              <w:rPr>
                <w:rFonts w:cstheme="minorHAnsi"/>
              </w:rPr>
              <w:t xml:space="preserve">4 (keturios) </w:t>
            </w:r>
            <w:r w:rsidR="000A2CB1" w:rsidRPr="00C018E6">
              <w:rPr>
                <w:rFonts w:cstheme="minorHAnsi"/>
              </w:rPr>
              <w:t>dienų iki pasiūlymų pateikimo termino dienos</w:t>
            </w:r>
          </w:p>
        </w:tc>
        <w:tc>
          <w:tcPr>
            <w:tcW w:w="2954" w:type="dxa"/>
            <w:shd w:val="clear" w:color="auto" w:fill="auto"/>
            <w:tcMar>
              <w:top w:w="0" w:type="dxa"/>
              <w:left w:w="108" w:type="dxa"/>
              <w:bottom w:w="0" w:type="dxa"/>
              <w:right w:w="108" w:type="dxa"/>
            </w:tcMar>
          </w:tcPr>
          <w:p w14:paraId="14D7754C" w14:textId="7327F959" w:rsidR="000A2CB1" w:rsidRPr="00C018E6" w:rsidRDefault="000A2CB1" w:rsidP="005C5035">
            <w:pPr>
              <w:spacing w:after="0" w:line="240" w:lineRule="auto"/>
              <w:rPr>
                <w:rFonts w:cstheme="minorHAnsi"/>
              </w:rPr>
            </w:pPr>
          </w:p>
        </w:tc>
      </w:tr>
      <w:tr w:rsidR="000A2CB1" w:rsidRPr="00C018E6" w14:paraId="31CF3587" w14:textId="77777777" w:rsidTr="005C5035">
        <w:trPr>
          <w:trHeight w:val="20"/>
        </w:trPr>
        <w:tc>
          <w:tcPr>
            <w:tcW w:w="726" w:type="dxa"/>
            <w:shd w:val="clear" w:color="auto" w:fill="auto"/>
            <w:tcMar>
              <w:top w:w="0" w:type="dxa"/>
              <w:left w:w="108" w:type="dxa"/>
              <w:bottom w:w="0" w:type="dxa"/>
              <w:right w:w="108" w:type="dxa"/>
            </w:tcMar>
          </w:tcPr>
          <w:p w14:paraId="4108472E" w14:textId="77777777" w:rsidR="000A2CB1" w:rsidRPr="00C018E6" w:rsidRDefault="000A2CB1">
            <w:pPr>
              <w:pStyle w:val="Sraopastraipa"/>
              <w:numPr>
                <w:ilvl w:val="0"/>
                <w:numId w:val="1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9F87E6" w14:textId="77777777" w:rsidR="000A2CB1" w:rsidRPr="00C018E6" w:rsidRDefault="000A2CB1" w:rsidP="005C5035">
            <w:pPr>
              <w:spacing w:after="0" w:line="240" w:lineRule="auto"/>
              <w:rPr>
                <w:rFonts w:cstheme="minorHAnsi"/>
              </w:rPr>
            </w:pPr>
            <w:r w:rsidRPr="00C018E6">
              <w:rPr>
                <w:rFonts w:cstheme="minorHAnsi"/>
              </w:rPr>
              <w:t>Objekto apžiūra bus vykdoma:</w:t>
            </w:r>
          </w:p>
        </w:tc>
        <w:tc>
          <w:tcPr>
            <w:tcW w:w="3643" w:type="dxa"/>
            <w:shd w:val="clear" w:color="auto" w:fill="auto"/>
            <w:tcMar>
              <w:top w:w="0" w:type="dxa"/>
              <w:left w:w="108" w:type="dxa"/>
              <w:bottom w:w="0" w:type="dxa"/>
              <w:right w:w="108" w:type="dxa"/>
            </w:tcMar>
          </w:tcPr>
          <w:p w14:paraId="11E96681" w14:textId="77777777" w:rsidR="000A2CB1" w:rsidRPr="00C018E6" w:rsidRDefault="000A2CB1" w:rsidP="005C5035">
            <w:pPr>
              <w:spacing w:after="0" w:line="240" w:lineRule="auto"/>
              <w:rPr>
                <w:rFonts w:cstheme="minorHAnsi"/>
                <w:iCs/>
                <w:color w:val="FF0000"/>
              </w:rPr>
            </w:pPr>
            <w:r w:rsidRPr="00C018E6">
              <w:rPr>
                <w:rFonts w:cstheme="minorHAnsi"/>
                <w:iCs/>
              </w:rPr>
              <w:t>NETAIKOMA</w:t>
            </w:r>
          </w:p>
        </w:tc>
        <w:tc>
          <w:tcPr>
            <w:tcW w:w="2954" w:type="dxa"/>
            <w:shd w:val="clear" w:color="auto" w:fill="auto"/>
            <w:tcMar>
              <w:top w:w="0" w:type="dxa"/>
              <w:left w:w="108" w:type="dxa"/>
              <w:bottom w:w="0" w:type="dxa"/>
              <w:right w:w="108" w:type="dxa"/>
            </w:tcMar>
          </w:tcPr>
          <w:p w14:paraId="420E1883" w14:textId="0C9D8756" w:rsidR="000A2CB1" w:rsidRPr="00C018E6" w:rsidRDefault="000A2CB1" w:rsidP="005C5035">
            <w:pPr>
              <w:spacing w:after="0" w:line="240" w:lineRule="auto"/>
              <w:rPr>
                <w:rFonts w:cstheme="minorHAnsi"/>
              </w:rPr>
            </w:pPr>
          </w:p>
        </w:tc>
      </w:tr>
      <w:tr w:rsidR="000A2CB1" w:rsidRPr="00C018E6" w14:paraId="30E8FFDF" w14:textId="77777777" w:rsidTr="005C5035">
        <w:trPr>
          <w:trHeight w:val="20"/>
        </w:trPr>
        <w:tc>
          <w:tcPr>
            <w:tcW w:w="726" w:type="dxa"/>
            <w:shd w:val="clear" w:color="auto" w:fill="auto"/>
            <w:tcMar>
              <w:top w:w="0" w:type="dxa"/>
              <w:left w:w="108" w:type="dxa"/>
              <w:bottom w:w="0" w:type="dxa"/>
              <w:right w:w="108" w:type="dxa"/>
            </w:tcMar>
          </w:tcPr>
          <w:p w14:paraId="75455102" w14:textId="77777777" w:rsidR="000A2CB1" w:rsidRPr="00C018E6" w:rsidRDefault="000A2CB1">
            <w:pPr>
              <w:pStyle w:val="Sraopastraipa"/>
              <w:numPr>
                <w:ilvl w:val="0"/>
                <w:numId w:val="1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F41B92D" w14:textId="11F8A642" w:rsidR="000A2CB1" w:rsidRPr="00C018E6" w:rsidRDefault="000A2CB1" w:rsidP="005C5035">
            <w:pPr>
              <w:spacing w:after="0" w:line="240" w:lineRule="auto"/>
              <w:rPr>
                <w:rFonts w:cstheme="minorHAnsi"/>
              </w:rPr>
            </w:pPr>
            <w:r w:rsidRPr="00C018E6">
              <w:rPr>
                <w:rFonts w:cstheme="minorHAnsi"/>
              </w:rPr>
              <w:t>Perkantysis subjektas rengs susitikimus su tiekėjais dėl pirkimo sąlygų paaiškinimo</w:t>
            </w:r>
          </w:p>
        </w:tc>
        <w:tc>
          <w:tcPr>
            <w:tcW w:w="3643" w:type="dxa"/>
            <w:shd w:val="clear" w:color="auto" w:fill="auto"/>
            <w:tcMar>
              <w:top w:w="0" w:type="dxa"/>
              <w:left w:w="108" w:type="dxa"/>
              <w:bottom w:w="0" w:type="dxa"/>
              <w:right w:w="108" w:type="dxa"/>
            </w:tcMar>
          </w:tcPr>
          <w:p w14:paraId="7C9321D5" w14:textId="77777777" w:rsidR="000A2CB1" w:rsidRPr="00C018E6" w:rsidRDefault="000A2CB1" w:rsidP="005C5035">
            <w:pPr>
              <w:spacing w:after="0" w:line="240" w:lineRule="auto"/>
              <w:rPr>
                <w:rFonts w:cstheme="minorHAnsi"/>
                <w:iCs/>
              </w:rPr>
            </w:pPr>
            <w:r w:rsidRPr="00C018E6">
              <w:rPr>
                <w:rFonts w:cstheme="minorHAnsi"/>
                <w:iCs/>
              </w:rPr>
              <w:t>NETAIKOMA</w:t>
            </w:r>
          </w:p>
        </w:tc>
        <w:tc>
          <w:tcPr>
            <w:tcW w:w="2954" w:type="dxa"/>
            <w:shd w:val="clear" w:color="auto" w:fill="auto"/>
            <w:tcMar>
              <w:top w:w="0" w:type="dxa"/>
              <w:left w:w="108" w:type="dxa"/>
              <w:bottom w:w="0" w:type="dxa"/>
              <w:right w:w="108" w:type="dxa"/>
            </w:tcMar>
          </w:tcPr>
          <w:p w14:paraId="30726DBF" w14:textId="125DA3E5" w:rsidR="000A2CB1" w:rsidRPr="00C018E6" w:rsidRDefault="000A2CB1" w:rsidP="005C5035">
            <w:pPr>
              <w:spacing w:after="0" w:line="240" w:lineRule="auto"/>
              <w:rPr>
                <w:rFonts w:cstheme="minorHAnsi"/>
              </w:rPr>
            </w:pPr>
          </w:p>
        </w:tc>
      </w:tr>
      <w:tr w:rsidR="000A2CB1" w:rsidRPr="00C018E6" w14:paraId="7A58E3B6" w14:textId="77777777" w:rsidTr="005C5035">
        <w:trPr>
          <w:trHeight w:val="20"/>
        </w:trPr>
        <w:tc>
          <w:tcPr>
            <w:tcW w:w="726" w:type="dxa"/>
            <w:shd w:val="clear" w:color="auto" w:fill="auto"/>
            <w:tcMar>
              <w:top w:w="0" w:type="dxa"/>
              <w:left w:w="108" w:type="dxa"/>
              <w:bottom w:w="0" w:type="dxa"/>
              <w:right w:w="108" w:type="dxa"/>
            </w:tcMar>
          </w:tcPr>
          <w:p w14:paraId="75ACCC6D" w14:textId="77777777" w:rsidR="000A2CB1" w:rsidRPr="00C018E6" w:rsidRDefault="000A2CB1">
            <w:pPr>
              <w:pStyle w:val="Sraopastraipa"/>
              <w:numPr>
                <w:ilvl w:val="0"/>
                <w:numId w:val="1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12B5734" w14:textId="77777777" w:rsidR="000A2CB1" w:rsidRPr="00C018E6" w:rsidRDefault="000A2CB1" w:rsidP="005C5035">
            <w:pPr>
              <w:spacing w:after="0" w:line="240" w:lineRule="auto"/>
              <w:rPr>
                <w:rFonts w:cstheme="minorHAnsi"/>
              </w:rPr>
            </w:pPr>
            <w:r w:rsidRPr="00C018E6">
              <w:rPr>
                <w:rFonts w:cstheme="minorHAnsi"/>
              </w:rPr>
              <w:t>Tiekėjai turi pateikti prekių pavyzdžius</w:t>
            </w:r>
          </w:p>
        </w:tc>
        <w:tc>
          <w:tcPr>
            <w:tcW w:w="3643" w:type="dxa"/>
            <w:shd w:val="clear" w:color="auto" w:fill="auto"/>
            <w:tcMar>
              <w:top w:w="0" w:type="dxa"/>
              <w:left w:w="108" w:type="dxa"/>
              <w:bottom w:w="0" w:type="dxa"/>
              <w:right w:w="108" w:type="dxa"/>
            </w:tcMar>
          </w:tcPr>
          <w:p w14:paraId="514368A5" w14:textId="77777777" w:rsidR="000A2CB1" w:rsidRPr="00C018E6" w:rsidRDefault="000A2CB1" w:rsidP="005C5035">
            <w:pPr>
              <w:pStyle w:val="Body2"/>
              <w:spacing w:after="0"/>
              <w:rPr>
                <w:rFonts w:asciiTheme="minorHAnsi" w:hAnsiTheme="minorHAnsi" w:cstheme="minorHAnsi"/>
                <w:color w:val="auto"/>
                <w:sz w:val="22"/>
                <w:szCs w:val="22"/>
                <w:lang w:val="lt-LT"/>
              </w:rPr>
            </w:pPr>
            <w:r w:rsidRPr="00C018E6">
              <w:rPr>
                <w:rFonts w:asciiTheme="minorHAnsi" w:hAnsiTheme="minorHAnsi" w:cstheme="minorHAnsi"/>
                <w:color w:val="auto"/>
                <w:sz w:val="22"/>
                <w:szCs w:val="22"/>
                <w:lang w:val="lt-LT"/>
              </w:rPr>
              <w:t>NETAIKOMA</w:t>
            </w:r>
          </w:p>
          <w:p w14:paraId="5F2A7DA8" w14:textId="281FFD96" w:rsidR="000A2CB1" w:rsidRPr="00C018E6" w:rsidRDefault="000A2CB1" w:rsidP="005C5035">
            <w:pPr>
              <w:spacing w:after="0" w:line="240" w:lineRule="auto"/>
              <w:rPr>
                <w:rFonts w:cstheme="minorHAnsi"/>
                <w:iCs/>
                <w:color w:val="00B050"/>
              </w:rPr>
            </w:pPr>
            <w:r w:rsidRPr="00C018E6">
              <w:rPr>
                <w:rFonts w:cstheme="minorHAnsi"/>
                <w:i/>
                <w:iCs/>
                <w:color w:val="7030A0"/>
              </w:rPr>
              <w:t xml:space="preserve"> </w:t>
            </w:r>
          </w:p>
        </w:tc>
        <w:tc>
          <w:tcPr>
            <w:tcW w:w="2954" w:type="dxa"/>
            <w:shd w:val="clear" w:color="auto" w:fill="auto"/>
            <w:tcMar>
              <w:top w:w="0" w:type="dxa"/>
              <w:left w:w="108" w:type="dxa"/>
              <w:bottom w:w="0" w:type="dxa"/>
              <w:right w:w="108" w:type="dxa"/>
            </w:tcMar>
          </w:tcPr>
          <w:p w14:paraId="7C238958" w14:textId="77777777" w:rsidR="000A2CB1" w:rsidRPr="00C018E6" w:rsidRDefault="000A2CB1" w:rsidP="005C5035">
            <w:pPr>
              <w:spacing w:after="0" w:line="240" w:lineRule="auto"/>
              <w:rPr>
                <w:rFonts w:cstheme="minorHAnsi"/>
              </w:rPr>
            </w:pPr>
          </w:p>
        </w:tc>
      </w:tr>
      <w:tr w:rsidR="000A2CB1" w:rsidRPr="00C018E6" w14:paraId="712C1838" w14:textId="77777777" w:rsidTr="005C5035">
        <w:trPr>
          <w:trHeight w:val="20"/>
        </w:trPr>
        <w:tc>
          <w:tcPr>
            <w:tcW w:w="726" w:type="dxa"/>
            <w:shd w:val="clear" w:color="auto" w:fill="auto"/>
            <w:tcMar>
              <w:top w:w="0" w:type="dxa"/>
              <w:left w:w="108" w:type="dxa"/>
              <w:bottom w:w="0" w:type="dxa"/>
              <w:right w:w="108" w:type="dxa"/>
            </w:tcMar>
          </w:tcPr>
          <w:p w14:paraId="3F24A8F0" w14:textId="77777777" w:rsidR="000A2CB1" w:rsidRPr="00C018E6" w:rsidRDefault="000A2CB1">
            <w:pPr>
              <w:pStyle w:val="Sraopastraipa"/>
              <w:numPr>
                <w:ilvl w:val="0"/>
                <w:numId w:val="1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C71E7B6" w14:textId="77777777" w:rsidR="000A2CB1" w:rsidRPr="00C018E6" w:rsidRDefault="000A2CB1" w:rsidP="005C5035">
            <w:pPr>
              <w:spacing w:after="0" w:line="240" w:lineRule="auto"/>
              <w:rPr>
                <w:rFonts w:cstheme="minorHAnsi"/>
                <w:bCs/>
              </w:rPr>
            </w:pPr>
            <w:r w:rsidRPr="00C018E6">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38D319DE" w14:textId="75E67EFD" w:rsidR="000A2CB1" w:rsidRPr="00F039FF" w:rsidRDefault="00C7394B" w:rsidP="005C5035">
            <w:pPr>
              <w:spacing w:after="0" w:line="240" w:lineRule="auto"/>
              <w:rPr>
                <w:rFonts w:cstheme="minorHAnsi"/>
                <w:iCs/>
              </w:rPr>
            </w:pPr>
            <w:r>
              <w:rPr>
                <w:rFonts w:cstheme="minorHAnsi"/>
                <w:iCs/>
              </w:rPr>
              <w:t>6</w:t>
            </w:r>
            <w:r w:rsidR="000A2CB1" w:rsidRPr="00F039FF">
              <w:rPr>
                <w:rFonts w:cstheme="minorHAnsi"/>
                <w:iCs/>
              </w:rPr>
              <w:t>0 (</w:t>
            </w:r>
            <w:r>
              <w:rPr>
                <w:rFonts w:cstheme="minorHAnsi"/>
                <w:iCs/>
              </w:rPr>
              <w:t>šeš</w:t>
            </w:r>
            <w:r w:rsidR="000A2CB1" w:rsidRPr="00F039FF">
              <w:rPr>
                <w:rFonts w:cstheme="minorHAnsi"/>
                <w:iCs/>
              </w:rPr>
              <w:t>iasdešimt) dienų nuo pasiūlymų pateikimo galutinio termino pabaigos</w:t>
            </w:r>
          </w:p>
        </w:tc>
        <w:tc>
          <w:tcPr>
            <w:tcW w:w="2954" w:type="dxa"/>
            <w:shd w:val="clear" w:color="auto" w:fill="auto"/>
            <w:tcMar>
              <w:top w:w="0" w:type="dxa"/>
              <w:left w:w="108" w:type="dxa"/>
              <w:bottom w:w="0" w:type="dxa"/>
              <w:right w:w="108" w:type="dxa"/>
            </w:tcMar>
          </w:tcPr>
          <w:p w14:paraId="15943118" w14:textId="6B216457" w:rsidR="000A2CB1" w:rsidRPr="00C018E6" w:rsidRDefault="00F039FF" w:rsidP="005C5035">
            <w:pPr>
              <w:spacing w:after="0" w:line="240" w:lineRule="auto"/>
              <w:rPr>
                <w:rFonts w:cstheme="minorHAnsi"/>
              </w:rPr>
            </w:pPr>
            <w:r w:rsidRPr="00C018E6">
              <w:rPr>
                <w:rFonts w:cstheme="minorHAnsi"/>
              </w:rPr>
              <w:t>NETAIKOMA</w:t>
            </w:r>
          </w:p>
        </w:tc>
      </w:tr>
      <w:tr w:rsidR="000A2CB1" w:rsidRPr="00C018E6" w14:paraId="432A135C" w14:textId="77777777" w:rsidTr="005C5035">
        <w:trPr>
          <w:trHeight w:val="20"/>
        </w:trPr>
        <w:tc>
          <w:tcPr>
            <w:tcW w:w="726" w:type="dxa"/>
            <w:shd w:val="clear" w:color="auto" w:fill="auto"/>
            <w:tcMar>
              <w:top w:w="0" w:type="dxa"/>
              <w:left w:w="108" w:type="dxa"/>
              <w:bottom w:w="0" w:type="dxa"/>
              <w:right w:w="108" w:type="dxa"/>
            </w:tcMar>
          </w:tcPr>
          <w:p w14:paraId="43AA0684" w14:textId="77777777" w:rsidR="000A2CB1" w:rsidRPr="00C018E6" w:rsidRDefault="000A2CB1">
            <w:pPr>
              <w:pStyle w:val="Sraopastraipa"/>
              <w:numPr>
                <w:ilvl w:val="0"/>
                <w:numId w:val="11"/>
              </w:numPr>
              <w:spacing w:after="0" w:line="240" w:lineRule="auto"/>
              <w:rPr>
                <w:rFonts w:cstheme="minorHAnsi"/>
              </w:rPr>
            </w:pPr>
          </w:p>
        </w:tc>
        <w:tc>
          <w:tcPr>
            <w:tcW w:w="2531" w:type="dxa"/>
            <w:shd w:val="clear" w:color="auto" w:fill="auto"/>
            <w:tcMar>
              <w:top w:w="0" w:type="dxa"/>
              <w:left w:w="108" w:type="dxa"/>
              <w:bottom w:w="0" w:type="dxa"/>
              <w:right w:w="108" w:type="dxa"/>
            </w:tcMar>
          </w:tcPr>
          <w:p w14:paraId="6CC8DEA0" w14:textId="7D472114" w:rsidR="000A2CB1" w:rsidRPr="00C018E6" w:rsidRDefault="000A2CB1" w:rsidP="005C5035">
            <w:pPr>
              <w:spacing w:after="0" w:line="240" w:lineRule="auto"/>
              <w:rPr>
                <w:rFonts w:cstheme="minorHAnsi"/>
                <w:bCs/>
              </w:rPr>
            </w:pPr>
            <w:r w:rsidRPr="00C018E6">
              <w:rPr>
                <w:rFonts w:cstheme="minorHAnsi"/>
              </w:rPr>
              <w:t xml:space="preserve">Perkantysis subjektas atsako tiekėjui, ar jis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11196CF" w14:textId="77777777" w:rsidR="000A2CB1" w:rsidRPr="00F039FF" w:rsidRDefault="000A2CB1" w:rsidP="005C5035">
            <w:pPr>
              <w:spacing w:after="0" w:line="240" w:lineRule="auto"/>
              <w:rPr>
                <w:rFonts w:cstheme="minorHAnsi"/>
              </w:rPr>
            </w:pPr>
            <w:r w:rsidRPr="00F039FF">
              <w:rPr>
                <w:rFonts w:cstheme="minorHAnsi"/>
                <w:iCs/>
              </w:rPr>
              <w:t xml:space="preserve">3 (tris) darbo dienas </w:t>
            </w:r>
            <w:r w:rsidRPr="00F039FF">
              <w:rPr>
                <w:rFonts w:cstheme="minorHAnsi"/>
              </w:rPr>
              <w:t>nuo prašymo gavimo dienos</w:t>
            </w:r>
          </w:p>
          <w:p w14:paraId="4AD3789D" w14:textId="77777777" w:rsidR="000A2CB1" w:rsidRPr="00F039FF" w:rsidRDefault="000A2CB1" w:rsidP="005C5035">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2DC6EACA" w14:textId="2E539EC8" w:rsidR="000A2CB1" w:rsidRPr="00C018E6" w:rsidRDefault="00F039FF" w:rsidP="005C5035">
            <w:pPr>
              <w:spacing w:after="0" w:line="240" w:lineRule="auto"/>
              <w:rPr>
                <w:rFonts w:cstheme="minorHAnsi"/>
              </w:rPr>
            </w:pPr>
            <w:r w:rsidRPr="00C018E6">
              <w:rPr>
                <w:rFonts w:cstheme="minorHAnsi"/>
              </w:rPr>
              <w:t>NETAIKOMA</w:t>
            </w:r>
          </w:p>
        </w:tc>
      </w:tr>
      <w:tr w:rsidR="000A2CB1" w:rsidRPr="00C018E6" w14:paraId="328CBA3D" w14:textId="77777777" w:rsidTr="005C5035">
        <w:trPr>
          <w:trHeight w:val="20"/>
        </w:trPr>
        <w:tc>
          <w:tcPr>
            <w:tcW w:w="726" w:type="dxa"/>
            <w:shd w:val="clear" w:color="auto" w:fill="auto"/>
            <w:tcMar>
              <w:top w:w="0" w:type="dxa"/>
              <w:left w:w="108" w:type="dxa"/>
              <w:bottom w:w="0" w:type="dxa"/>
              <w:right w:w="108" w:type="dxa"/>
            </w:tcMar>
          </w:tcPr>
          <w:p w14:paraId="4035914E" w14:textId="77777777" w:rsidR="000A2CB1" w:rsidRPr="00C018E6" w:rsidRDefault="000A2CB1">
            <w:pPr>
              <w:pStyle w:val="Sraopastraipa"/>
              <w:numPr>
                <w:ilvl w:val="0"/>
                <w:numId w:val="1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21431DA" w14:textId="77777777" w:rsidR="000A2CB1" w:rsidRPr="00C018E6" w:rsidRDefault="000A2CB1" w:rsidP="005C5035">
            <w:pPr>
              <w:spacing w:after="0" w:line="240" w:lineRule="auto"/>
              <w:rPr>
                <w:rFonts w:cstheme="minorHAnsi"/>
                <w:bCs/>
              </w:rPr>
            </w:pPr>
            <w:r w:rsidRPr="00C018E6">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3BC97434" w14:textId="77777777" w:rsidR="000A2CB1" w:rsidRPr="00F039FF" w:rsidRDefault="000A2CB1" w:rsidP="005C5035">
            <w:pPr>
              <w:spacing w:after="0" w:line="240" w:lineRule="auto"/>
              <w:jc w:val="both"/>
              <w:rPr>
                <w:rFonts w:cstheme="minorHAnsi"/>
              </w:rPr>
            </w:pPr>
            <w:r w:rsidRPr="00F039FF">
              <w:rPr>
                <w:rFonts w:cstheme="minorHAnsi"/>
              </w:rPr>
              <w:t>5 (penkias) darbo dienas nuo prašymo gavimo dienos</w:t>
            </w:r>
          </w:p>
          <w:p w14:paraId="3A7BB9F8" w14:textId="77777777" w:rsidR="000A2CB1" w:rsidRPr="00F039FF" w:rsidRDefault="000A2CB1" w:rsidP="005C5035">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379A3915" w14:textId="5038C80D" w:rsidR="000A2CB1" w:rsidRPr="00C018E6" w:rsidRDefault="00F039FF" w:rsidP="005C5035">
            <w:pPr>
              <w:spacing w:after="0" w:line="240" w:lineRule="auto"/>
              <w:rPr>
                <w:rFonts w:cstheme="minorHAnsi"/>
              </w:rPr>
            </w:pPr>
            <w:r w:rsidRPr="00C018E6">
              <w:rPr>
                <w:rFonts w:cstheme="minorHAnsi"/>
              </w:rPr>
              <w:t>NETAIKOMA</w:t>
            </w:r>
          </w:p>
        </w:tc>
      </w:tr>
      <w:tr w:rsidR="000A2CB1" w:rsidRPr="00C018E6" w14:paraId="667947E4" w14:textId="77777777" w:rsidTr="005C5035">
        <w:trPr>
          <w:trHeight w:val="20"/>
        </w:trPr>
        <w:tc>
          <w:tcPr>
            <w:tcW w:w="726" w:type="dxa"/>
            <w:shd w:val="clear" w:color="auto" w:fill="auto"/>
            <w:tcMar>
              <w:top w:w="0" w:type="dxa"/>
              <w:left w:w="108" w:type="dxa"/>
              <w:bottom w:w="0" w:type="dxa"/>
              <w:right w:w="108" w:type="dxa"/>
            </w:tcMar>
          </w:tcPr>
          <w:p w14:paraId="5BD1874E" w14:textId="77777777" w:rsidR="000A2CB1" w:rsidRPr="00C018E6" w:rsidRDefault="000A2CB1">
            <w:pPr>
              <w:pStyle w:val="Sraopastraipa"/>
              <w:numPr>
                <w:ilvl w:val="0"/>
                <w:numId w:val="1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040B0AD" w14:textId="4B8BE0F8" w:rsidR="000A2CB1" w:rsidRPr="00C018E6" w:rsidRDefault="000A2CB1" w:rsidP="005C5035">
            <w:pPr>
              <w:spacing w:after="0" w:line="240" w:lineRule="auto"/>
              <w:rPr>
                <w:rFonts w:cstheme="minorHAnsi"/>
                <w:bCs/>
              </w:rPr>
            </w:pPr>
            <w:r w:rsidRPr="00C018E6">
              <w:rPr>
                <w:rFonts w:cstheme="minorHAnsi"/>
              </w:rPr>
              <w:t>Perkantysis subjektas</w:t>
            </w:r>
            <w:r w:rsidRPr="00C018E6">
              <w:rPr>
                <w:rFonts w:cstheme="minorHAnsi"/>
                <w:bCs/>
              </w:rPr>
              <w:t xml:space="preserve"> informuoja pirkimo dalyvius apie EBVPD vertinimo rezultatus ne vėliau kaip per</w:t>
            </w:r>
          </w:p>
        </w:tc>
        <w:tc>
          <w:tcPr>
            <w:tcW w:w="3643" w:type="dxa"/>
            <w:shd w:val="clear" w:color="auto" w:fill="auto"/>
            <w:tcMar>
              <w:top w:w="0" w:type="dxa"/>
              <w:left w:w="108" w:type="dxa"/>
              <w:bottom w:w="0" w:type="dxa"/>
              <w:right w:w="108" w:type="dxa"/>
            </w:tcMar>
          </w:tcPr>
          <w:p w14:paraId="1CC6A18F" w14:textId="77777777" w:rsidR="000A2CB1" w:rsidRPr="00C018E6" w:rsidRDefault="000A2CB1" w:rsidP="005C5035">
            <w:pPr>
              <w:spacing w:after="0" w:line="240" w:lineRule="auto"/>
              <w:rPr>
                <w:rFonts w:cstheme="minorHAnsi"/>
                <w:bCs/>
              </w:rPr>
            </w:pPr>
            <w:r w:rsidRPr="00C018E6">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0B30B415" w14:textId="77777777" w:rsidR="000A2CB1" w:rsidRPr="00C018E6" w:rsidRDefault="000A2CB1" w:rsidP="005C5035">
            <w:pPr>
              <w:spacing w:after="0" w:line="240" w:lineRule="auto"/>
              <w:rPr>
                <w:rFonts w:cstheme="minorHAnsi"/>
                <w:bCs/>
              </w:rPr>
            </w:pPr>
          </w:p>
        </w:tc>
      </w:tr>
      <w:tr w:rsidR="000A2CB1" w:rsidRPr="00C018E6" w14:paraId="6158FD87" w14:textId="77777777" w:rsidTr="005C5035">
        <w:trPr>
          <w:trHeight w:val="20"/>
        </w:trPr>
        <w:tc>
          <w:tcPr>
            <w:tcW w:w="726" w:type="dxa"/>
            <w:shd w:val="clear" w:color="auto" w:fill="auto"/>
            <w:tcMar>
              <w:top w:w="0" w:type="dxa"/>
              <w:left w:w="108" w:type="dxa"/>
              <w:bottom w:w="0" w:type="dxa"/>
              <w:right w:w="108" w:type="dxa"/>
            </w:tcMar>
          </w:tcPr>
          <w:p w14:paraId="55C7F3DB" w14:textId="77777777" w:rsidR="000A2CB1" w:rsidRPr="00C018E6" w:rsidRDefault="000A2CB1">
            <w:pPr>
              <w:pStyle w:val="Sraopastraipa"/>
              <w:numPr>
                <w:ilvl w:val="0"/>
                <w:numId w:val="1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2E30653" w14:textId="1DCFBBB2" w:rsidR="000A2CB1" w:rsidRPr="00C018E6" w:rsidRDefault="000A2CB1" w:rsidP="005C5035">
            <w:pPr>
              <w:spacing w:after="0" w:line="240" w:lineRule="auto"/>
              <w:rPr>
                <w:rFonts w:cstheme="minorHAnsi"/>
                <w:bCs/>
              </w:rPr>
            </w:pPr>
            <w:r w:rsidRPr="00C018E6">
              <w:rPr>
                <w:rFonts w:cstheme="minorHAnsi"/>
              </w:rPr>
              <w:t>Perkantysis subjektas</w:t>
            </w:r>
            <w:r w:rsidRPr="00C018E6">
              <w:rPr>
                <w:rFonts w:cstheme="minorHAnsi"/>
                <w:bCs/>
              </w:rPr>
              <w:t xml:space="preserve"> pirkimo dalyviams praneša apie priimtą </w:t>
            </w:r>
            <w:r w:rsidRPr="00C018E6">
              <w:rPr>
                <w:rFonts w:cstheme="minorHAnsi"/>
                <w:bCs/>
              </w:rPr>
              <w:lastRenderedPageBreak/>
              <w:t xml:space="preserve">sprendimą nustatyti laimėjusį pasiūlymą, </w:t>
            </w:r>
            <w:r w:rsidRPr="00C018E6">
              <w:rPr>
                <w:rFonts w:cstheme="minorHAnsi"/>
              </w:rPr>
              <w:t>dėl kurio bus sudaroma</w:t>
            </w:r>
            <w:r w:rsidRPr="00C018E6">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A76A254" w14:textId="77777777" w:rsidR="000A2CB1" w:rsidRPr="00C018E6" w:rsidRDefault="000A2CB1" w:rsidP="005C5035">
            <w:pPr>
              <w:spacing w:after="0" w:line="240" w:lineRule="auto"/>
              <w:rPr>
                <w:rFonts w:cstheme="minorHAnsi"/>
                <w:bCs/>
              </w:rPr>
            </w:pPr>
            <w:r w:rsidRPr="00C018E6">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043E33E1" w14:textId="77777777" w:rsidR="000A2CB1" w:rsidRPr="00C018E6" w:rsidRDefault="000A2CB1" w:rsidP="005C5035">
            <w:pPr>
              <w:spacing w:after="0" w:line="240" w:lineRule="auto"/>
              <w:rPr>
                <w:rFonts w:cstheme="minorHAnsi"/>
              </w:rPr>
            </w:pPr>
          </w:p>
        </w:tc>
      </w:tr>
      <w:tr w:rsidR="000A2CB1" w:rsidRPr="00C018E6" w14:paraId="1B480CCC" w14:textId="77777777" w:rsidTr="005C5035">
        <w:trPr>
          <w:trHeight w:val="20"/>
        </w:trPr>
        <w:tc>
          <w:tcPr>
            <w:tcW w:w="726" w:type="dxa"/>
            <w:shd w:val="clear" w:color="auto" w:fill="auto"/>
            <w:tcMar>
              <w:top w:w="0" w:type="dxa"/>
              <w:left w:w="108" w:type="dxa"/>
              <w:bottom w:w="0" w:type="dxa"/>
              <w:right w:w="108" w:type="dxa"/>
            </w:tcMar>
          </w:tcPr>
          <w:p w14:paraId="2E030620" w14:textId="77777777" w:rsidR="000A2CB1" w:rsidRPr="00C018E6" w:rsidRDefault="000A2CB1">
            <w:pPr>
              <w:pStyle w:val="Sraopastraipa"/>
              <w:numPr>
                <w:ilvl w:val="0"/>
                <w:numId w:val="1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50ECA8C" w14:textId="004C35E5" w:rsidR="000A2CB1" w:rsidRPr="00C018E6" w:rsidRDefault="000A2CB1" w:rsidP="005C5035">
            <w:pPr>
              <w:spacing w:after="0" w:line="240" w:lineRule="auto"/>
              <w:rPr>
                <w:rFonts w:cstheme="minorHAnsi"/>
                <w:bCs/>
              </w:rPr>
            </w:pPr>
            <w:r w:rsidRPr="00C018E6">
              <w:rPr>
                <w:rFonts w:cstheme="minorHAnsi"/>
              </w:rPr>
              <w:t>Perkantysis subjektas</w:t>
            </w:r>
            <w:r w:rsidRPr="00C018E6">
              <w:rPr>
                <w:rFonts w:cstheme="minorHAnsi"/>
                <w:bCs/>
              </w:rPr>
              <w:t xml:space="preserve">, pirkimo dalyviui raštu paprašius, jam pateikia PĮ </w:t>
            </w:r>
            <w:r w:rsidR="00782AA7" w:rsidRPr="00C018E6">
              <w:rPr>
                <w:rFonts w:cstheme="minorHAnsi"/>
                <w:bCs/>
              </w:rPr>
              <w:t>6</w:t>
            </w:r>
            <w:r w:rsidRPr="00C018E6">
              <w:rPr>
                <w:rFonts w:cstheme="minorHAnsi"/>
                <w:bCs/>
              </w:rPr>
              <w:t>8 straipsnio 2 dalyje nustatytą informaciją ne vėliau kaip per</w:t>
            </w:r>
          </w:p>
        </w:tc>
        <w:tc>
          <w:tcPr>
            <w:tcW w:w="3643" w:type="dxa"/>
            <w:shd w:val="clear" w:color="auto" w:fill="auto"/>
            <w:tcMar>
              <w:top w:w="0" w:type="dxa"/>
              <w:left w:w="108" w:type="dxa"/>
              <w:bottom w:w="0" w:type="dxa"/>
              <w:right w:w="108" w:type="dxa"/>
            </w:tcMar>
          </w:tcPr>
          <w:p w14:paraId="637D3D4A" w14:textId="77777777" w:rsidR="000A2CB1" w:rsidRPr="00C018E6" w:rsidRDefault="000A2CB1" w:rsidP="005C5035">
            <w:pPr>
              <w:spacing w:after="0" w:line="240" w:lineRule="auto"/>
              <w:rPr>
                <w:rFonts w:cstheme="minorHAnsi"/>
                <w:bCs/>
              </w:rPr>
            </w:pPr>
            <w:r w:rsidRPr="00C018E6">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56A53751" w14:textId="77777777" w:rsidR="000A2CB1" w:rsidRPr="00C018E6" w:rsidRDefault="000A2CB1" w:rsidP="005C5035">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0A2CB1" w:rsidRPr="00C018E6" w14:paraId="45761E42" w14:textId="77777777" w:rsidTr="005C5035">
        <w:trPr>
          <w:trHeight w:val="20"/>
        </w:trPr>
        <w:tc>
          <w:tcPr>
            <w:tcW w:w="726" w:type="dxa"/>
            <w:shd w:val="clear" w:color="auto" w:fill="auto"/>
            <w:tcMar>
              <w:top w:w="0" w:type="dxa"/>
              <w:left w:w="108" w:type="dxa"/>
              <w:bottom w:w="0" w:type="dxa"/>
              <w:right w:w="108" w:type="dxa"/>
            </w:tcMar>
          </w:tcPr>
          <w:p w14:paraId="361FB6F1" w14:textId="77777777" w:rsidR="000A2CB1" w:rsidRPr="00C018E6" w:rsidRDefault="000A2CB1">
            <w:pPr>
              <w:pStyle w:val="Sraopastraipa"/>
              <w:numPr>
                <w:ilvl w:val="0"/>
                <w:numId w:val="1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9BA044E" w14:textId="1CF8CC92" w:rsidR="000A2CB1" w:rsidRPr="00C018E6" w:rsidRDefault="000A2CB1" w:rsidP="005C5035">
            <w:pPr>
              <w:spacing w:after="0" w:line="240" w:lineRule="auto"/>
              <w:rPr>
                <w:rFonts w:cstheme="minorHAnsi"/>
                <w:bCs/>
              </w:rPr>
            </w:pPr>
            <w:r w:rsidRPr="00C018E6">
              <w:rPr>
                <w:rFonts w:cstheme="minorHAnsi"/>
                <w:color w:val="000000"/>
                <w:shd w:val="clear" w:color="auto" w:fill="FFFFFF"/>
              </w:rPr>
              <w:t>Tiekėjas turi teisę pateikti pretenziją p</w:t>
            </w:r>
            <w:r w:rsidRPr="00C018E6">
              <w:rPr>
                <w:rFonts w:cstheme="minorHAnsi"/>
              </w:rPr>
              <w:t>erkančiajam subjektui</w:t>
            </w:r>
            <w:r w:rsidRPr="00C018E6">
              <w:rPr>
                <w:rFonts w:cstheme="minorHAnsi"/>
                <w:color w:val="000000"/>
                <w:shd w:val="clear" w:color="auto" w:fill="FFFFFF"/>
              </w:rPr>
              <w:t xml:space="preserve">, pateikti prašymą ar pareikšti ieškinį teismui </w:t>
            </w:r>
            <w:r w:rsidRPr="00C018E6">
              <w:rPr>
                <w:rFonts w:cstheme="minorHAnsi"/>
                <w:bCs/>
              </w:rPr>
              <w:t>ne vėliau kaip per</w:t>
            </w:r>
          </w:p>
        </w:tc>
        <w:tc>
          <w:tcPr>
            <w:tcW w:w="3643" w:type="dxa"/>
            <w:shd w:val="clear" w:color="auto" w:fill="auto"/>
            <w:tcMar>
              <w:top w:w="0" w:type="dxa"/>
              <w:left w:w="108" w:type="dxa"/>
              <w:bottom w:w="0" w:type="dxa"/>
              <w:right w:w="108" w:type="dxa"/>
            </w:tcMar>
          </w:tcPr>
          <w:p w14:paraId="13AAE4F0" w14:textId="77777777" w:rsidR="000A2CB1" w:rsidRPr="00C018E6" w:rsidRDefault="000A2CB1" w:rsidP="005C5035">
            <w:pPr>
              <w:spacing w:after="0" w:line="240" w:lineRule="auto"/>
              <w:rPr>
                <w:rFonts w:cstheme="minorHAnsi"/>
              </w:rPr>
            </w:pPr>
            <w:r w:rsidRPr="00C018E6">
              <w:rPr>
                <w:rFonts w:cstheme="minorHAnsi"/>
              </w:rPr>
              <w:t>5 (penkias) darbo dienas</w:t>
            </w:r>
          </w:p>
          <w:p w14:paraId="6DB0847F" w14:textId="0AB56153" w:rsidR="000A2CB1" w:rsidRPr="00C018E6" w:rsidRDefault="000A2CB1" w:rsidP="005C5035">
            <w:pPr>
              <w:spacing w:after="0" w:line="240" w:lineRule="auto"/>
              <w:jc w:val="both"/>
              <w:rPr>
                <w:rFonts w:cstheme="minorHAnsi"/>
              </w:rPr>
            </w:pPr>
            <w:r w:rsidRPr="00C018E6">
              <w:rPr>
                <w:rFonts w:cstheme="minorHAnsi"/>
              </w:rPr>
              <w:t xml:space="preserve">nuo </w:t>
            </w:r>
            <w:r w:rsidRPr="00C018E6">
              <w:rPr>
                <w:rFonts w:eastAsia="Arial" w:cstheme="minorHAnsi"/>
              </w:rPr>
              <w:t>perkančiojo subjekto</w:t>
            </w:r>
            <w:r w:rsidRPr="00C018E6">
              <w:rPr>
                <w:rFonts w:cstheme="minorHAnsi"/>
              </w:rPr>
              <w:t xml:space="preserve"> pranešimo raštu apie jo priimtą sprendimą išsiuntimo tiekėjams dienos arba nuo paskelbimo apie </w:t>
            </w:r>
            <w:r w:rsidRPr="00C018E6">
              <w:rPr>
                <w:rFonts w:eastAsia="Arial" w:cstheme="minorHAnsi"/>
              </w:rPr>
              <w:t>perkančiojo subjekto</w:t>
            </w:r>
            <w:r w:rsidRPr="00C018E6">
              <w:rPr>
                <w:rFonts w:cstheme="minorHAnsi"/>
              </w:rPr>
              <w:t xml:space="preserve"> priimtus sprendimus dienos, jei PĮ nenumato reikalavimo raštu informuoti tiekėjus apie </w:t>
            </w:r>
            <w:r w:rsidRPr="00C018E6">
              <w:rPr>
                <w:rFonts w:eastAsia="Arial" w:cstheme="minorHAnsi"/>
              </w:rPr>
              <w:t>perkančiojo subjekto</w:t>
            </w:r>
            <w:r w:rsidRPr="00C018E6">
              <w:rPr>
                <w:rFonts w:cstheme="minorHAnsi"/>
              </w:rPr>
              <w:t xml:space="preserve"> priimtus sprendimus;</w:t>
            </w:r>
          </w:p>
          <w:p w14:paraId="27D7DF6B" w14:textId="77777777" w:rsidR="000A2CB1" w:rsidRPr="00C018E6" w:rsidRDefault="000A2CB1" w:rsidP="005C5035">
            <w:pPr>
              <w:spacing w:after="0" w:line="240" w:lineRule="auto"/>
              <w:jc w:val="both"/>
              <w:rPr>
                <w:rFonts w:cstheme="minorHAnsi"/>
              </w:rPr>
            </w:pPr>
            <w:r w:rsidRPr="00C018E6">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1FA2D946" w14:textId="77777777" w:rsidR="000A2CB1" w:rsidRPr="00C018E6" w:rsidRDefault="000A2CB1" w:rsidP="005C5035">
            <w:pPr>
              <w:spacing w:after="0" w:line="240" w:lineRule="auto"/>
              <w:rPr>
                <w:rFonts w:cstheme="minorHAnsi"/>
                <w:bCs/>
              </w:rPr>
            </w:pPr>
          </w:p>
        </w:tc>
      </w:tr>
      <w:tr w:rsidR="000A2CB1" w:rsidRPr="00C018E6" w14:paraId="2D7B9D40" w14:textId="77777777" w:rsidTr="005C5035">
        <w:trPr>
          <w:trHeight w:val="20"/>
        </w:trPr>
        <w:tc>
          <w:tcPr>
            <w:tcW w:w="726" w:type="dxa"/>
            <w:shd w:val="clear" w:color="auto" w:fill="auto"/>
            <w:tcMar>
              <w:top w:w="0" w:type="dxa"/>
              <w:left w:w="108" w:type="dxa"/>
              <w:bottom w:w="0" w:type="dxa"/>
              <w:right w:w="108" w:type="dxa"/>
            </w:tcMar>
          </w:tcPr>
          <w:p w14:paraId="5F739CEC" w14:textId="77777777" w:rsidR="000A2CB1" w:rsidRPr="00C018E6" w:rsidRDefault="000A2CB1">
            <w:pPr>
              <w:pStyle w:val="Sraopastraipa"/>
              <w:numPr>
                <w:ilvl w:val="0"/>
                <w:numId w:val="11"/>
              </w:numPr>
              <w:spacing w:after="0" w:line="240" w:lineRule="auto"/>
              <w:rPr>
                <w:rFonts w:cstheme="minorHAnsi"/>
              </w:rPr>
            </w:pPr>
          </w:p>
        </w:tc>
        <w:tc>
          <w:tcPr>
            <w:tcW w:w="2531" w:type="dxa"/>
            <w:shd w:val="clear" w:color="auto" w:fill="auto"/>
            <w:tcMar>
              <w:top w:w="0" w:type="dxa"/>
              <w:left w:w="108" w:type="dxa"/>
              <w:bottom w:w="0" w:type="dxa"/>
              <w:right w:w="108" w:type="dxa"/>
            </w:tcMar>
          </w:tcPr>
          <w:p w14:paraId="7157E67E" w14:textId="09D4CAB1" w:rsidR="000A2CB1" w:rsidRPr="00C018E6" w:rsidRDefault="000A2CB1" w:rsidP="005C5035">
            <w:pPr>
              <w:spacing w:after="0" w:line="240" w:lineRule="auto"/>
              <w:rPr>
                <w:rFonts w:cstheme="minorHAnsi"/>
              </w:rPr>
            </w:pPr>
            <w:r w:rsidRPr="00C018E6">
              <w:rPr>
                <w:rFonts w:cstheme="minorHAnsi"/>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54326B08" w14:textId="77777777" w:rsidR="000A2CB1" w:rsidRPr="00C018E6" w:rsidRDefault="000A2CB1" w:rsidP="005C5035">
            <w:pPr>
              <w:spacing w:after="0" w:line="240" w:lineRule="auto"/>
              <w:rPr>
                <w:rFonts w:cstheme="minorHAnsi"/>
              </w:rPr>
            </w:pPr>
            <w:r w:rsidRPr="00C018E6">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D40E41B" w14:textId="77777777" w:rsidR="000A2CB1" w:rsidRPr="00C018E6" w:rsidRDefault="000A2CB1" w:rsidP="005C5035">
            <w:pPr>
              <w:spacing w:after="0" w:line="240" w:lineRule="auto"/>
              <w:rPr>
                <w:rFonts w:cstheme="minorHAnsi"/>
              </w:rPr>
            </w:pPr>
          </w:p>
        </w:tc>
      </w:tr>
      <w:tr w:rsidR="000A2CB1" w:rsidRPr="00C018E6" w14:paraId="573881EC" w14:textId="77777777" w:rsidTr="005C5035">
        <w:trPr>
          <w:trHeight w:val="20"/>
        </w:trPr>
        <w:tc>
          <w:tcPr>
            <w:tcW w:w="726" w:type="dxa"/>
            <w:shd w:val="clear" w:color="auto" w:fill="auto"/>
            <w:tcMar>
              <w:top w:w="0" w:type="dxa"/>
              <w:left w:w="108" w:type="dxa"/>
              <w:bottom w:w="0" w:type="dxa"/>
              <w:right w:w="108" w:type="dxa"/>
            </w:tcMar>
          </w:tcPr>
          <w:p w14:paraId="7A4C77FD" w14:textId="77777777" w:rsidR="000A2CB1" w:rsidRPr="00C018E6" w:rsidRDefault="000A2CB1">
            <w:pPr>
              <w:pStyle w:val="Sraopastraipa"/>
              <w:numPr>
                <w:ilvl w:val="0"/>
                <w:numId w:val="1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2A419A6" w14:textId="2EB87756" w:rsidR="000A2CB1" w:rsidRPr="00C018E6" w:rsidRDefault="000A2CB1" w:rsidP="005C5035">
            <w:pPr>
              <w:spacing w:after="0" w:line="240" w:lineRule="auto"/>
              <w:rPr>
                <w:rFonts w:cstheme="minorHAnsi"/>
                <w:bCs/>
              </w:rPr>
            </w:pPr>
            <w:r w:rsidRPr="00C018E6">
              <w:rPr>
                <w:rFonts w:cstheme="minorHAnsi"/>
              </w:rPr>
              <w:t>Jeigu perkantysis subjektas per nustatytą terminą neišnagrinėja jam pateiktos pretenzijos, tiekėjas turi teisę pateikti prašymą ar pareikšti ieškinį teismui per</w:t>
            </w:r>
            <w:r w:rsidRPr="00C018E6">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4C78CF25" w14:textId="30B1BEAF" w:rsidR="000A2CB1" w:rsidRPr="00C018E6" w:rsidRDefault="000A2CB1" w:rsidP="005C5035">
            <w:pPr>
              <w:spacing w:after="0" w:line="240" w:lineRule="auto"/>
              <w:rPr>
                <w:rFonts w:cstheme="minorHAnsi"/>
              </w:rPr>
            </w:pPr>
            <w:r w:rsidRPr="00C018E6">
              <w:rPr>
                <w:rFonts w:cstheme="minorHAnsi"/>
              </w:rPr>
              <w:t>per 15 (penkiolika) dienų nuo dienos, kurią perkantysis subjektas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51AF901D" w14:textId="77777777" w:rsidR="000A2CB1" w:rsidRPr="00C018E6" w:rsidRDefault="000A2CB1" w:rsidP="005C5035">
            <w:pPr>
              <w:spacing w:after="0" w:line="240" w:lineRule="auto"/>
              <w:rPr>
                <w:rFonts w:cstheme="minorHAnsi"/>
              </w:rPr>
            </w:pPr>
          </w:p>
        </w:tc>
      </w:tr>
      <w:tr w:rsidR="000A2CB1" w:rsidRPr="00C018E6" w14:paraId="57C86029" w14:textId="77777777" w:rsidTr="005C5035">
        <w:trPr>
          <w:trHeight w:val="20"/>
        </w:trPr>
        <w:tc>
          <w:tcPr>
            <w:tcW w:w="726" w:type="dxa"/>
            <w:shd w:val="clear" w:color="auto" w:fill="auto"/>
            <w:tcMar>
              <w:top w:w="0" w:type="dxa"/>
              <w:left w:w="108" w:type="dxa"/>
              <w:bottom w:w="0" w:type="dxa"/>
              <w:right w:w="108" w:type="dxa"/>
            </w:tcMar>
          </w:tcPr>
          <w:p w14:paraId="2DDD2F53" w14:textId="77777777" w:rsidR="000A2CB1" w:rsidRPr="00C018E6" w:rsidRDefault="000A2CB1">
            <w:pPr>
              <w:pStyle w:val="Sraopastraipa"/>
              <w:numPr>
                <w:ilvl w:val="0"/>
                <w:numId w:val="11"/>
              </w:numPr>
              <w:spacing w:after="0" w:line="240" w:lineRule="auto"/>
              <w:rPr>
                <w:rFonts w:cstheme="minorHAnsi"/>
              </w:rPr>
            </w:pPr>
          </w:p>
        </w:tc>
        <w:tc>
          <w:tcPr>
            <w:tcW w:w="2531" w:type="dxa"/>
            <w:shd w:val="clear" w:color="auto" w:fill="auto"/>
            <w:tcMar>
              <w:top w:w="0" w:type="dxa"/>
              <w:left w:w="108" w:type="dxa"/>
              <w:bottom w:w="0" w:type="dxa"/>
              <w:right w:w="108" w:type="dxa"/>
            </w:tcMar>
          </w:tcPr>
          <w:p w14:paraId="196D4EE8" w14:textId="40BEDB47" w:rsidR="000A2CB1" w:rsidRPr="00C018E6" w:rsidRDefault="000A2CB1" w:rsidP="005C5035">
            <w:pPr>
              <w:spacing w:after="0" w:line="240" w:lineRule="auto"/>
              <w:rPr>
                <w:rFonts w:cstheme="minorHAnsi"/>
              </w:rPr>
            </w:pPr>
            <w:r w:rsidRPr="00C018E6">
              <w:rPr>
                <w:rFonts w:cstheme="minorHAnsi"/>
              </w:rPr>
              <w:t>Perkantysis subjektas negali sudaryti sutarties anksčiau kaip po</w:t>
            </w:r>
          </w:p>
        </w:tc>
        <w:tc>
          <w:tcPr>
            <w:tcW w:w="3643" w:type="dxa"/>
            <w:shd w:val="clear" w:color="auto" w:fill="auto"/>
            <w:tcMar>
              <w:top w:w="0" w:type="dxa"/>
              <w:left w:w="108" w:type="dxa"/>
              <w:bottom w:w="0" w:type="dxa"/>
              <w:right w:w="108" w:type="dxa"/>
            </w:tcMar>
          </w:tcPr>
          <w:p w14:paraId="73A942B1" w14:textId="68586F2B" w:rsidR="000A2CB1" w:rsidRPr="00C018E6" w:rsidRDefault="000A2CB1" w:rsidP="005C5035">
            <w:pPr>
              <w:spacing w:after="0" w:line="240" w:lineRule="auto"/>
              <w:jc w:val="both"/>
              <w:rPr>
                <w:rFonts w:cstheme="minorHAnsi"/>
              </w:rPr>
            </w:pPr>
            <w:r w:rsidRPr="00C018E6">
              <w:rPr>
                <w:rFonts w:cstheme="minorHAnsi"/>
                <w:bCs/>
              </w:rPr>
              <w:t>5 (penkių) darbo dienų,</w:t>
            </w:r>
            <w:r w:rsidRPr="00C018E6">
              <w:rPr>
                <w:rFonts w:cstheme="minorHAnsi"/>
              </w:rPr>
              <w:t xml:space="preserve"> nuo pranešimo apie sprendimą sudaryti sutartį (o jei buvau gauta pretenzija – nuo pranešimo raštu apie jos priimtą sprendimą dėl pretenzijos) išsiuntimo iš </w:t>
            </w:r>
            <w:r w:rsidRPr="00C018E6">
              <w:rPr>
                <w:rFonts w:eastAsia="Arial" w:cstheme="minorHAnsi"/>
              </w:rPr>
              <w:t>perkančiojo subjekto</w:t>
            </w:r>
            <w:r w:rsidRPr="00C018E6">
              <w:rPr>
                <w:rFonts w:cstheme="minorHAnsi"/>
              </w:rPr>
              <w:t xml:space="preserve"> </w:t>
            </w:r>
            <w:r w:rsidRPr="00C018E6">
              <w:rPr>
                <w:rFonts w:cstheme="minorHAnsi"/>
              </w:rPr>
              <w:lastRenderedPageBreak/>
              <w:t>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3F7071BE" w14:textId="77777777" w:rsidR="000A2CB1" w:rsidRPr="00C018E6" w:rsidRDefault="000A2CB1" w:rsidP="005C5035">
            <w:pPr>
              <w:spacing w:after="0" w:line="240" w:lineRule="auto"/>
              <w:rPr>
                <w:rFonts w:cstheme="minorHAnsi"/>
              </w:rPr>
            </w:pPr>
          </w:p>
        </w:tc>
      </w:tr>
      <w:tr w:rsidR="000A2CB1" w:rsidRPr="00C018E6" w14:paraId="626BF572" w14:textId="77777777" w:rsidTr="005C5035">
        <w:trPr>
          <w:trHeight w:val="20"/>
        </w:trPr>
        <w:tc>
          <w:tcPr>
            <w:tcW w:w="726" w:type="dxa"/>
            <w:shd w:val="clear" w:color="auto" w:fill="auto"/>
            <w:tcMar>
              <w:top w:w="0" w:type="dxa"/>
              <w:left w:w="108" w:type="dxa"/>
              <w:bottom w:w="0" w:type="dxa"/>
              <w:right w:w="108" w:type="dxa"/>
            </w:tcMar>
          </w:tcPr>
          <w:p w14:paraId="3D1DF271" w14:textId="77777777" w:rsidR="000A2CB1" w:rsidRPr="00C018E6" w:rsidRDefault="000A2CB1">
            <w:pPr>
              <w:pStyle w:val="Sraopastraipa"/>
              <w:numPr>
                <w:ilvl w:val="0"/>
                <w:numId w:val="11"/>
              </w:numPr>
              <w:spacing w:after="0" w:line="240" w:lineRule="auto"/>
              <w:rPr>
                <w:rFonts w:cstheme="minorHAnsi"/>
              </w:rPr>
            </w:pPr>
          </w:p>
        </w:tc>
        <w:tc>
          <w:tcPr>
            <w:tcW w:w="2531" w:type="dxa"/>
            <w:shd w:val="clear" w:color="auto" w:fill="auto"/>
            <w:tcMar>
              <w:top w:w="0" w:type="dxa"/>
              <w:left w:w="108" w:type="dxa"/>
              <w:bottom w:w="0" w:type="dxa"/>
              <w:right w:w="108" w:type="dxa"/>
            </w:tcMar>
          </w:tcPr>
          <w:p w14:paraId="40EAA1F5" w14:textId="599324C9" w:rsidR="000A2CB1" w:rsidRPr="00C018E6" w:rsidRDefault="000A2CB1" w:rsidP="005C5035">
            <w:pPr>
              <w:spacing w:after="0" w:line="240" w:lineRule="auto"/>
              <w:rPr>
                <w:rFonts w:cstheme="minorHAnsi"/>
              </w:rPr>
            </w:pPr>
            <w:r w:rsidRPr="00C018E6">
              <w:rPr>
                <w:rFonts w:cstheme="minorHAnsi"/>
              </w:rPr>
              <w:t xml:space="preserve">Jeigu </w:t>
            </w:r>
            <w:r w:rsidRPr="00C018E6">
              <w:rPr>
                <w:rFonts w:cstheme="minorHAnsi"/>
                <w:iCs/>
              </w:rPr>
              <w:t xml:space="preserve">suinteresuotas dalyvis paprašys </w:t>
            </w:r>
            <w:r w:rsidRPr="00C018E6">
              <w:rPr>
                <w:rFonts w:eastAsia="Arial" w:cstheme="minorHAnsi"/>
              </w:rPr>
              <w:t>perkančiojo subjekto</w:t>
            </w:r>
            <w:r w:rsidRPr="00C018E6">
              <w:rPr>
                <w:rFonts w:cstheme="minorHAnsi"/>
                <w:iCs/>
              </w:rPr>
              <w:t xml:space="preserve"> pateikti laimėjusį pasiūlymą</w:t>
            </w:r>
          </w:p>
        </w:tc>
        <w:tc>
          <w:tcPr>
            <w:tcW w:w="3643" w:type="dxa"/>
            <w:shd w:val="clear" w:color="auto" w:fill="auto"/>
            <w:tcMar>
              <w:top w:w="0" w:type="dxa"/>
              <w:left w:w="108" w:type="dxa"/>
              <w:bottom w:w="0" w:type="dxa"/>
              <w:right w:w="108" w:type="dxa"/>
            </w:tcMar>
          </w:tcPr>
          <w:p w14:paraId="045403BB" w14:textId="1135541C" w:rsidR="000A2CB1" w:rsidRPr="00C018E6" w:rsidRDefault="000A2CB1" w:rsidP="005C5035">
            <w:pPr>
              <w:spacing w:after="0" w:line="240" w:lineRule="auto"/>
              <w:jc w:val="both"/>
              <w:rPr>
                <w:rFonts w:cstheme="minorHAnsi"/>
                <w:i/>
                <w:iCs/>
              </w:rPr>
            </w:pPr>
            <w:r w:rsidRPr="00C018E6">
              <w:rPr>
                <w:rFonts w:cstheme="minorHAnsi"/>
                <w:i/>
                <w:iCs/>
              </w:rPr>
              <w:t>PĮ 10</w:t>
            </w:r>
            <w:r w:rsidR="00782AA7" w:rsidRPr="00C018E6">
              <w:rPr>
                <w:rFonts w:cstheme="minorHAnsi"/>
                <w:i/>
                <w:iCs/>
              </w:rPr>
              <w:t>8</w:t>
            </w:r>
            <w:r w:rsidRPr="00C018E6">
              <w:rPr>
                <w:rFonts w:cstheme="minorHAnsi"/>
                <w:i/>
                <w:iCs/>
              </w:rPr>
              <w:t xml:space="preserve"> straipsnio 1 dalyje nustatytas terminas ir atidėjimo terminas pratęsiami papildomam terminui, jį skaičiuojant nuo suinteresuoto dalyvio prašymo pateikti laimėjusį pasiūlymą pateikimo </w:t>
            </w:r>
            <w:r w:rsidR="00FA6999" w:rsidRPr="00C018E6">
              <w:rPr>
                <w:rFonts w:cstheme="minorHAnsi"/>
                <w:i/>
                <w:iCs/>
              </w:rPr>
              <w:t>perkančiajam subjektui</w:t>
            </w:r>
            <w:r w:rsidRPr="00C018E6">
              <w:rPr>
                <w:rFonts w:cstheme="minorHAnsi"/>
                <w:i/>
                <w:iCs/>
              </w:rPr>
              <w:t xml:space="preserve"> dienos iki tol, kol suinteresuotam dalyviui bus pateiktas minėtas pasiūlymas. Jeigu laimėjusio dalyvio pasiūlymas pateikiamas tą pačią dieną, kai buvo paprašyta,</w:t>
            </w:r>
            <w:r w:rsidR="00782AA7" w:rsidRPr="00C018E6">
              <w:rPr>
                <w:rFonts w:cstheme="minorHAnsi"/>
                <w:i/>
                <w:iCs/>
              </w:rPr>
              <w:t xml:space="preserve"> </w:t>
            </w:r>
            <w:r w:rsidRPr="00C018E6">
              <w:rPr>
                <w:rFonts w:cstheme="minorHAnsi"/>
                <w:i/>
                <w:iCs/>
              </w:rPr>
              <w:t>PĮ 10</w:t>
            </w:r>
            <w:r w:rsidR="00782AA7" w:rsidRPr="00C018E6">
              <w:rPr>
                <w:rFonts w:cstheme="minorHAnsi"/>
                <w:i/>
                <w:iCs/>
              </w:rPr>
              <w:t>8</w:t>
            </w:r>
            <w:r w:rsidRPr="00C018E6">
              <w:rPr>
                <w:rFonts w:cstheme="minorHAnsi"/>
                <w:i/>
                <w:iCs/>
              </w:rPr>
              <w:t xml:space="preserve"> straipsnio 1 dalyje nustatytas terminas ir atidėjimo terminas pratęsiami vienai darbo dienai. </w:t>
            </w:r>
          </w:p>
          <w:p w14:paraId="261FDA9A" w14:textId="77777777" w:rsidR="000A2CB1" w:rsidRPr="00C018E6" w:rsidRDefault="000A2CB1" w:rsidP="005C5035">
            <w:pPr>
              <w:spacing w:after="0" w:line="240" w:lineRule="auto"/>
              <w:jc w:val="both"/>
              <w:rPr>
                <w:rFonts w:cstheme="minorHAnsi"/>
                <w:i/>
                <w:iCs/>
                <w:color w:val="FF0000"/>
              </w:rPr>
            </w:pPr>
          </w:p>
        </w:tc>
        <w:tc>
          <w:tcPr>
            <w:tcW w:w="2954" w:type="dxa"/>
            <w:shd w:val="clear" w:color="auto" w:fill="auto"/>
            <w:tcMar>
              <w:top w:w="0" w:type="dxa"/>
              <w:left w:w="108" w:type="dxa"/>
              <w:bottom w:w="0" w:type="dxa"/>
              <w:right w:w="108" w:type="dxa"/>
            </w:tcMar>
          </w:tcPr>
          <w:p w14:paraId="2F120C3B" w14:textId="77777777" w:rsidR="000A2CB1" w:rsidRPr="00C018E6" w:rsidRDefault="000A2CB1" w:rsidP="005C5035">
            <w:pPr>
              <w:spacing w:after="0" w:line="240" w:lineRule="auto"/>
              <w:rPr>
                <w:rFonts w:cstheme="minorHAnsi"/>
              </w:rPr>
            </w:pPr>
          </w:p>
        </w:tc>
      </w:tr>
    </w:tbl>
    <w:p w14:paraId="2C2EADA5" w14:textId="77777777" w:rsidR="000A2CB1" w:rsidRPr="00C018E6" w:rsidRDefault="000A2CB1" w:rsidP="00355B7A">
      <w:pPr>
        <w:spacing w:after="0"/>
        <w:rPr>
          <w:rFonts w:cstheme="minorHAnsi"/>
        </w:rPr>
      </w:pPr>
    </w:p>
    <w:p w14:paraId="0F188DEC" w14:textId="397F7313" w:rsidR="002874D6" w:rsidRDefault="002874D6">
      <w:pPr>
        <w:spacing w:line="259" w:lineRule="auto"/>
        <w:rPr>
          <w:rFonts w:cstheme="minorHAnsi"/>
        </w:rPr>
      </w:pPr>
      <w:r w:rsidRPr="00C018E6">
        <w:rPr>
          <w:rFonts w:cstheme="minorHAnsi"/>
        </w:rPr>
        <w:br w:type="page"/>
      </w:r>
    </w:p>
    <w:p w14:paraId="05DEEACF" w14:textId="73EDACE9" w:rsidR="003500F0" w:rsidRPr="003500F0" w:rsidRDefault="003500F0" w:rsidP="003500F0">
      <w:pPr>
        <w:pStyle w:val="Antrat2"/>
        <w:ind w:left="5103"/>
        <w:rPr>
          <w:rFonts w:asciiTheme="minorHAnsi" w:eastAsia="Calibri" w:hAnsiTheme="minorHAnsi" w:cstheme="minorHAnsi"/>
          <w:color w:val="0070C0"/>
          <w:sz w:val="22"/>
          <w:szCs w:val="22"/>
        </w:rPr>
      </w:pPr>
      <w:bookmarkStart w:id="24" w:name="_Toc190686972"/>
      <w:r w:rsidRPr="003500F0">
        <w:rPr>
          <w:rFonts w:asciiTheme="minorHAnsi" w:eastAsia="Calibri" w:hAnsiTheme="minorHAnsi" w:cstheme="minorHAnsi"/>
          <w:color w:val="0070C0"/>
          <w:sz w:val="22"/>
          <w:szCs w:val="22"/>
        </w:rPr>
        <w:lastRenderedPageBreak/>
        <w:t>Pirkimo sąlygų 2 priedas „Techninė specifikacija“</w:t>
      </w:r>
      <w:bookmarkEnd w:id="24"/>
    </w:p>
    <w:p w14:paraId="1E848F0F" w14:textId="41E88A7A" w:rsidR="003500F0" w:rsidRDefault="003500F0" w:rsidP="003500F0">
      <w:r w:rsidRPr="003500F0">
        <w:rPr>
          <w:rFonts w:cstheme="minorHAnsi"/>
          <w:i/>
        </w:rPr>
        <w:t>Techninė specifikacija teikiama atskiru dokumentu, kuris prieinamas CVP IS „Pirkimo dokumentai“</w:t>
      </w:r>
      <w:r w:rsidRPr="00917625">
        <w:rPr>
          <w:rFonts w:ascii="Times New Roman" w:hAnsi="Times New Roman"/>
          <w:i/>
        </w:rPr>
        <w:t>.</w:t>
      </w:r>
    </w:p>
    <w:p w14:paraId="030AC664" w14:textId="77777777" w:rsidR="003500F0" w:rsidRDefault="003500F0" w:rsidP="003500F0"/>
    <w:p w14:paraId="61289D42" w14:textId="77777777" w:rsidR="004410AD" w:rsidRDefault="004410AD" w:rsidP="003500F0"/>
    <w:p w14:paraId="3D906BD6" w14:textId="77777777" w:rsidR="004410AD" w:rsidRDefault="004410AD" w:rsidP="003500F0"/>
    <w:p w14:paraId="6691FE5D" w14:textId="77777777" w:rsidR="004410AD" w:rsidRPr="003500F0" w:rsidRDefault="004410AD" w:rsidP="003500F0"/>
    <w:p w14:paraId="08571B77" w14:textId="219134A9" w:rsidR="002874D6" w:rsidRPr="00C018E6" w:rsidRDefault="002874D6" w:rsidP="002874D6">
      <w:pPr>
        <w:pStyle w:val="Antrat2"/>
        <w:ind w:left="5103"/>
        <w:rPr>
          <w:rFonts w:asciiTheme="minorHAnsi" w:eastAsia="Calibri" w:hAnsiTheme="minorHAnsi" w:cstheme="minorHAnsi"/>
          <w:color w:val="0070C0"/>
          <w:sz w:val="22"/>
          <w:szCs w:val="22"/>
        </w:rPr>
      </w:pPr>
      <w:bookmarkStart w:id="25" w:name="_Toc190686973"/>
      <w:r w:rsidRPr="00C018E6">
        <w:rPr>
          <w:rFonts w:asciiTheme="minorHAnsi" w:eastAsia="Calibri" w:hAnsiTheme="minorHAnsi" w:cstheme="minorHAnsi"/>
          <w:color w:val="0070C0"/>
          <w:sz w:val="22"/>
          <w:szCs w:val="22"/>
        </w:rPr>
        <w:t xml:space="preserve">Pirkimo sąlygų </w:t>
      </w:r>
      <w:r w:rsidR="00413619" w:rsidRPr="00C018E6">
        <w:rPr>
          <w:rFonts w:asciiTheme="minorHAnsi" w:eastAsia="Calibri" w:hAnsiTheme="minorHAnsi" w:cstheme="minorHAnsi"/>
          <w:color w:val="0070C0"/>
          <w:sz w:val="22"/>
          <w:szCs w:val="22"/>
        </w:rPr>
        <w:t>3</w:t>
      </w:r>
      <w:r w:rsidRPr="00C018E6">
        <w:rPr>
          <w:rFonts w:asciiTheme="minorHAnsi" w:eastAsia="Calibri" w:hAnsiTheme="minorHAnsi" w:cstheme="minorHAnsi"/>
          <w:color w:val="0070C0"/>
          <w:sz w:val="22"/>
          <w:szCs w:val="22"/>
        </w:rPr>
        <w:t xml:space="preserve"> priedas „Tiekėjų </w:t>
      </w:r>
      <w:r w:rsidR="00413619" w:rsidRPr="00C018E6">
        <w:rPr>
          <w:rFonts w:asciiTheme="minorHAnsi" w:eastAsia="Calibri" w:hAnsiTheme="minorHAnsi" w:cstheme="minorHAnsi"/>
          <w:color w:val="0070C0"/>
          <w:sz w:val="22"/>
          <w:szCs w:val="22"/>
        </w:rPr>
        <w:t>pašalinimo pagrindai</w:t>
      </w:r>
      <w:r w:rsidRPr="00C018E6">
        <w:rPr>
          <w:rFonts w:asciiTheme="minorHAnsi" w:eastAsia="Calibri" w:hAnsiTheme="minorHAnsi" w:cstheme="minorHAnsi"/>
          <w:color w:val="0070C0"/>
          <w:sz w:val="22"/>
          <w:szCs w:val="22"/>
        </w:rPr>
        <w:t>“</w:t>
      </w:r>
      <w:bookmarkEnd w:id="25"/>
    </w:p>
    <w:p w14:paraId="637005B6" w14:textId="77777777" w:rsidR="00365942" w:rsidRPr="00C018E6" w:rsidRDefault="00365942" w:rsidP="00365942">
      <w:pPr>
        <w:pStyle w:val="Paantrat"/>
        <w:jc w:val="center"/>
        <w:rPr>
          <w:rFonts w:cstheme="minorHAnsi"/>
          <w:sz w:val="22"/>
          <w:szCs w:val="22"/>
        </w:rPr>
      </w:pPr>
      <w:r w:rsidRPr="00C018E6">
        <w:rPr>
          <w:rFonts w:cstheme="minorHAnsi"/>
          <w:sz w:val="22"/>
          <w:szCs w:val="22"/>
        </w:rPr>
        <w:t>TIEKĖJŲ PAŠALINIMO PAGRINDAI</w:t>
      </w:r>
    </w:p>
    <w:p w14:paraId="6ED531C1" w14:textId="46551647" w:rsidR="002874D6" w:rsidRPr="00C018E6" w:rsidRDefault="002874D6" w:rsidP="002874D6">
      <w:pPr>
        <w:spacing w:before="120" w:after="120" w:line="240" w:lineRule="auto"/>
        <w:jc w:val="both"/>
        <w:rPr>
          <w:rFonts w:cstheme="minorHAnsi"/>
        </w:rPr>
      </w:pPr>
      <w:r w:rsidRPr="00C018E6">
        <w:rPr>
          <w:rFonts w:cstheme="minorHAnsi"/>
        </w:rPr>
        <w:t xml:space="preserve">Tiekėjas, kiekvienas ūkio subjektų grupės narys ir </w:t>
      </w:r>
      <w:r w:rsidR="00365942" w:rsidRPr="00C018E6">
        <w:rPr>
          <w:rFonts w:cstheme="minorHAnsi"/>
        </w:rPr>
        <w:t>/</w:t>
      </w:r>
      <w:r w:rsidRPr="00C018E6">
        <w:rPr>
          <w:rFonts w:cstheme="minorHAnsi"/>
        </w:rPr>
        <w:t xml:space="preserve">ar kitas ūkio subjektas, kurių pajėgumais remiamasi, privalo atitikti </w:t>
      </w:r>
      <w:r w:rsidR="00365942" w:rsidRPr="00C018E6">
        <w:rPr>
          <w:rFonts w:cstheme="minorHAnsi"/>
        </w:rPr>
        <w:t>šios</w:t>
      </w:r>
      <w:r w:rsidRPr="00C018E6">
        <w:rPr>
          <w:rFonts w:cstheme="minorHAnsi"/>
        </w:rPr>
        <w:t xml:space="preserve"> lentelės reikalavimus. Tiekėjas, kiekvienas ūkio subjektų grupės narys ir kiekvienas </w:t>
      </w:r>
      <w:r w:rsidR="00365942" w:rsidRPr="00C018E6">
        <w:rPr>
          <w:rFonts w:cstheme="minorHAnsi"/>
        </w:rPr>
        <w:t>ūkio subjektas</w:t>
      </w:r>
      <w:r w:rsidRPr="00C018E6">
        <w:rPr>
          <w:rFonts w:cstheme="minorHAnsi"/>
        </w:rPr>
        <w:t>, kurio pajėgumais remiamasi, su Pasiūlymu privalo pateikti EBVPD, kuriame patvirtina, kad nėra pagrindo Tiekėjo, ūkio subjektų grupės narių, ar ūkio subjektų, kurių pajėgumais remiamasi pašalinti iš pirkimo.</w:t>
      </w:r>
    </w:p>
    <w:p w14:paraId="50337B3F" w14:textId="13BD04F0" w:rsidR="00365942" w:rsidRPr="00C018E6" w:rsidRDefault="00365942" w:rsidP="002874D6">
      <w:pPr>
        <w:spacing w:before="120" w:after="120" w:line="240" w:lineRule="auto"/>
        <w:jc w:val="both"/>
        <w:rPr>
          <w:rFonts w:cstheme="minorHAnsi"/>
          <w:b/>
          <w:u w:val="single"/>
        </w:rPr>
      </w:pPr>
    </w:p>
    <w:tbl>
      <w:tblPr>
        <w:tblW w:w="9493" w:type="dxa"/>
        <w:tblLayout w:type="fixed"/>
        <w:tblCellMar>
          <w:left w:w="10" w:type="dxa"/>
          <w:right w:w="10" w:type="dxa"/>
        </w:tblCellMar>
        <w:tblLook w:val="04A0" w:firstRow="1" w:lastRow="0" w:firstColumn="1" w:lastColumn="0" w:noHBand="0" w:noVBand="1"/>
      </w:tblPr>
      <w:tblGrid>
        <w:gridCol w:w="704"/>
        <w:gridCol w:w="3348"/>
        <w:gridCol w:w="1843"/>
        <w:gridCol w:w="3598"/>
      </w:tblGrid>
      <w:tr w:rsidR="002874D6" w:rsidRPr="00C018E6" w14:paraId="7B844665"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E2AC5B" w14:textId="77777777" w:rsidR="002874D6" w:rsidRPr="00C018E6" w:rsidRDefault="002874D6" w:rsidP="005C5035">
            <w:pPr>
              <w:pStyle w:val="Betarp"/>
              <w:ind w:left="32"/>
              <w:jc w:val="center"/>
              <w:rPr>
                <w:rFonts w:cstheme="minorHAnsi"/>
                <w:b/>
                <w:bCs/>
                <w:sz w:val="22"/>
                <w:szCs w:val="22"/>
              </w:rPr>
            </w:pPr>
            <w:r w:rsidRPr="00C018E6">
              <w:rPr>
                <w:rFonts w:cstheme="minorHAnsi"/>
                <w:b/>
                <w:bCs/>
                <w:sz w:val="22"/>
                <w:szCs w:val="22"/>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FAE09F" w14:textId="77777777" w:rsidR="002874D6" w:rsidRPr="00C018E6" w:rsidRDefault="002874D6" w:rsidP="005C5035">
            <w:pPr>
              <w:pStyle w:val="Betarp"/>
              <w:jc w:val="center"/>
              <w:rPr>
                <w:rFonts w:cstheme="minorHAnsi"/>
                <w:bCs/>
                <w:sz w:val="22"/>
                <w:szCs w:val="22"/>
              </w:rPr>
            </w:pPr>
            <w:r w:rsidRPr="00C018E6">
              <w:rPr>
                <w:rFonts w:cstheme="minorHAnsi"/>
                <w:b/>
                <w:sz w:val="22"/>
                <w:szCs w:val="22"/>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880B21" w14:textId="77777777" w:rsidR="002874D6" w:rsidRPr="00C018E6" w:rsidRDefault="002874D6" w:rsidP="005C5035">
            <w:pPr>
              <w:pStyle w:val="Betarp"/>
              <w:jc w:val="center"/>
              <w:rPr>
                <w:rFonts w:eastAsia="Yu Mincho" w:cstheme="minorHAnsi"/>
                <w:b/>
                <w:bCs/>
                <w:sz w:val="22"/>
                <w:szCs w:val="22"/>
              </w:rPr>
            </w:pPr>
            <w:r w:rsidRPr="00C018E6">
              <w:rPr>
                <w:rFonts w:eastAsia="Yu Mincho" w:cstheme="minorHAnsi"/>
                <w:b/>
                <w:bCs/>
                <w:sz w:val="22"/>
                <w:szCs w:val="22"/>
              </w:rPr>
              <w:t xml:space="preserve">VPĮ straipsnis,  dalis, punktas bei EBVPD formos dalis pildymui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1FC2E3" w14:textId="77777777" w:rsidR="002874D6" w:rsidRPr="00C018E6" w:rsidRDefault="002874D6" w:rsidP="005C5035">
            <w:pPr>
              <w:pStyle w:val="Betarp"/>
              <w:jc w:val="center"/>
              <w:rPr>
                <w:rFonts w:cstheme="minorHAnsi"/>
                <w:bCs/>
                <w:iCs/>
                <w:sz w:val="22"/>
                <w:szCs w:val="22"/>
              </w:rPr>
            </w:pPr>
            <w:r w:rsidRPr="00C018E6">
              <w:rPr>
                <w:rFonts w:cstheme="minorHAnsi"/>
                <w:b/>
                <w:sz w:val="22"/>
                <w:szCs w:val="22"/>
              </w:rPr>
              <w:t>Pašalinimo pagrindų nebuvimą įrodantys dokumentai</w:t>
            </w:r>
          </w:p>
        </w:tc>
      </w:tr>
      <w:tr w:rsidR="00952CDC" w:rsidRPr="00C018E6" w14:paraId="0EEEB7A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8D78EB" w14:textId="5C5E2A1E" w:rsidR="00952CDC" w:rsidRPr="00C018E6" w:rsidRDefault="00952CDC" w:rsidP="00952CDC">
            <w:pPr>
              <w:pStyle w:val="Betarp"/>
              <w:rPr>
                <w:rFonts w:cstheme="minorHAnsi"/>
                <w:b/>
                <w:bCs/>
                <w:sz w:val="22"/>
                <w:szCs w:val="22"/>
              </w:rPr>
            </w:pPr>
            <w:r w:rsidRPr="00C018E6">
              <w:rPr>
                <w:rFonts w:cstheme="minorHAnsi"/>
                <w:sz w:val="22"/>
                <w:szCs w:val="22"/>
              </w:rPr>
              <w:t>1</w:t>
            </w:r>
            <w:r w:rsidRPr="00C018E6">
              <w:rPr>
                <w:rFonts w:cstheme="minorHAnsi"/>
                <w:b/>
                <w:bCs/>
                <w:sz w:val="22"/>
                <w:szCs w:val="22"/>
              </w:rPr>
              <w:t xml:space="preserve">. </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48D862" w14:textId="77777777" w:rsidR="00952CDC" w:rsidRPr="007A395C" w:rsidRDefault="00952CDC" w:rsidP="00952CDC">
            <w:pPr>
              <w:pStyle w:val="Betarp"/>
              <w:jc w:val="both"/>
              <w:rPr>
                <w:rFonts w:cstheme="minorHAnsi"/>
                <w:b/>
                <w:bCs/>
                <w:sz w:val="22"/>
                <w:szCs w:val="22"/>
              </w:rPr>
            </w:pPr>
            <w:r w:rsidRPr="007A395C">
              <w:rPr>
                <w:rFonts w:cstheme="minorHAnsi"/>
                <w:sz w:val="22"/>
                <w:szCs w:val="22"/>
              </w:rPr>
              <w:t>Tiekėjas arba jo atsakingas asmuo, nurodytas VPĮ 46 straipsnio 2 dalies 2 punkte, nuteistas už šią nusikalstamą veiką:</w:t>
            </w:r>
          </w:p>
          <w:p w14:paraId="13A20EDB" w14:textId="77777777" w:rsidR="00952CDC" w:rsidRPr="007A395C" w:rsidRDefault="00952CDC" w:rsidP="00952CDC">
            <w:pPr>
              <w:pStyle w:val="Betarp"/>
              <w:jc w:val="both"/>
              <w:rPr>
                <w:rFonts w:cstheme="minorHAnsi"/>
                <w:b/>
                <w:bCs/>
                <w:sz w:val="22"/>
                <w:szCs w:val="22"/>
              </w:rPr>
            </w:pPr>
            <w:r w:rsidRPr="007A395C">
              <w:rPr>
                <w:rFonts w:cstheme="minorHAnsi"/>
                <w:bCs/>
                <w:sz w:val="22"/>
                <w:szCs w:val="22"/>
              </w:rPr>
              <w:t>1) dalyvavimą nusikalstamame susivienijime, jo organizavimą ar vadovavimą jam;</w:t>
            </w:r>
          </w:p>
          <w:p w14:paraId="4B20A693" w14:textId="77777777" w:rsidR="00952CDC" w:rsidRPr="007A395C" w:rsidRDefault="00952CDC" w:rsidP="00952CDC">
            <w:pPr>
              <w:pStyle w:val="Betarp"/>
              <w:jc w:val="both"/>
              <w:rPr>
                <w:rFonts w:cstheme="minorHAnsi"/>
                <w:b/>
                <w:bCs/>
                <w:sz w:val="22"/>
                <w:szCs w:val="22"/>
              </w:rPr>
            </w:pPr>
            <w:r w:rsidRPr="007A395C">
              <w:rPr>
                <w:rFonts w:cstheme="minorHAnsi"/>
                <w:bCs/>
                <w:sz w:val="22"/>
                <w:szCs w:val="22"/>
              </w:rPr>
              <w:t>2) kyšininkavimą, prekybą poveikiu, papirkimą;</w:t>
            </w:r>
          </w:p>
          <w:p w14:paraId="3EA32607" w14:textId="77777777" w:rsidR="00952CDC" w:rsidRPr="007A395C" w:rsidRDefault="00952CDC" w:rsidP="00952CDC">
            <w:pPr>
              <w:pStyle w:val="Betarp"/>
              <w:jc w:val="both"/>
              <w:rPr>
                <w:rFonts w:cstheme="minorHAnsi"/>
                <w:b/>
                <w:bCs/>
                <w:sz w:val="22"/>
                <w:szCs w:val="22"/>
              </w:rPr>
            </w:pPr>
            <w:r w:rsidRPr="007A395C">
              <w:rPr>
                <w:rFonts w:cstheme="minorHAnsi"/>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7A395C">
              <w:rPr>
                <w:rFonts w:cstheme="minorHAnsi"/>
                <w:bCs/>
                <w:sz w:val="22"/>
                <w:szCs w:val="22"/>
              </w:rPr>
              <w:lastRenderedPageBreak/>
              <w:t>kėsinamasi į Europos Sąjungos finansinius interesus, kaip apibrėžta Konvencijos dėl Europos Bendrijų finansinių interesų apsaugos 1 straipsnyje;</w:t>
            </w:r>
          </w:p>
          <w:p w14:paraId="13F69F1B" w14:textId="77777777" w:rsidR="00952CDC" w:rsidRPr="007A395C" w:rsidRDefault="00952CDC" w:rsidP="00952CDC">
            <w:pPr>
              <w:pStyle w:val="Betarp"/>
              <w:jc w:val="both"/>
              <w:rPr>
                <w:rFonts w:cstheme="minorHAnsi"/>
                <w:b/>
                <w:bCs/>
                <w:sz w:val="22"/>
                <w:szCs w:val="22"/>
              </w:rPr>
            </w:pPr>
            <w:r w:rsidRPr="007A395C">
              <w:rPr>
                <w:rFonts w:cstheme="minorHAnsi"/>
                <w:bCs/>
                <w:sz w:val="22"/>
                <w:szCs w:val="22"/>
              </w:rPr>
              <w:t>4) nusikalstamą bankrotą;</w:t>
            </w:r>
          </w:p>
          <w:p w14:paraId="77428A00" w14:textId="77777777" w:rsidR="00952CDC" w:rsidRPr="007A395C" w:rsidRDefault="00952CDC" w:rsidP="00952CDC">
            <w:pPr>
              <w:pStyle w:val="Betarp"/>
              <w:jc w:val="both"/>
              <w:rPr>
                <w:rFonts w:cstheme="minorHAnsi"/>
                <w:b/>
                <w:bCs/>
                <w:sz w:val="22"/>
                <w:szCs w:val="22"/>
              </w:rPr>
            </w:pPr>
            <w:r w:rsidRPr="007A395C">
              <w:rPr>
                <w:rFonts w:cstheme="minorHAnsi"/>
                <w:bCs/>
                <w:sz w:val="22"/>
                <w:szCs w:val="22"/>
              </w:rPr>
              <w:t>5) teroristinį ir su teroristine veikla susijusį nusikaltimą;</w:t>
            </w:r>
          </w:p>
          <w:p w14:paraId="4EB50EDF" w14:textId="77777777" w:rsidR="00952CDC" w:rsidRPr="007A395C" w:rsidRDefault="00952CDC" w:rsidP="00952CDC">
            <w:pPr>
              <w:pStyle w:val="Betarp"/>
              <w:jc w:val="both"/>
              <w:rPr>
                <w:rFonts w:cstheme="minorHAnsi"/>
                <w:b/>
                <w:bCs/>
                <w:sz w:val="22"/>
                <w:szCs w:val="22"/>
              </w:rPr>
            </w:pPr>
            <w:r w:rsidRPr="007A395C">
              <w:rPr>
                <w:rFonts w:cstheme="minorHAnsi"/>
                <w:bCs/>
                <w:sz w:val="22"/>
                <w:szCs w:val="22"/>
              </w:rPr>
              <w:t>6) nusikalstamu būdu gauto turto legalizavimą;</w:t>
            </w:r>
          </w:p>
          <w:p w14:paraId="13085802" w14:textId="77777777" w:rsidR="00952CDC" w:rsidRPr="007A395C" w:rsidRDefault="00952CDC" w:rsidP="00952CDC">
            <w:pPr>
              <w:pStyle w:val="Betarp"/>
              <w:jc w:val="both"/>
              <w:rPr>
                <w:rFonts w:cstheme="minorHAnsi"/>
                <w:b/>
                <w:bCs/>
                <w:sz w:val="22"/>
                <w:szCs w:val="22"/>
              </w:rPr>
            </w:pPr>
            <w:r w:rsidRPr="007A395C">
              <w:rPr>
                <w:rFonts w:cstheme="minorHAnsi"/>
                <w:bCs/>
                <w:sz w:val="22"/>
                <w:szCs w:val="22"/>
              </w:rPr>
              <w:t>7) prekybą žmonėmis, vaiko pirkimą arba pardavimą;</w:t>
            </w:r>
          </w:p>
          <w:p w14:paraId="4224F3C8" w14:textId="77777777" w:rsidR="00952CDC" w:rsidRPr="007A395C" w:rsidRDefault="00952CDC" w:rsidP="00952CDC">
            <w:pPr>
              <w:pStyle w:val="Betarp"/>
              <w:jc w:val="both"/>
              <w:rPr>
                <w:rFonts w:cstheme="minorHAnsi"/>
                <w:b/>
                <w:bCs/>
                <w:sz w:val="22"/>
                <w:szCs w:val="22"/>
              </w:rPr>
            </w:pPr>
            <w:r w:rsidRPr="007A395C">
              <w:rPr>
                <w:rFonts w:cstheme="minorHAnsi"/>
                <w:bCs/>
                <w:sz w:val="22"/>
                <w:szCs w:val="22"/>
              </w:rPr>
              <w:t>8) kitos valstybės tiekėjo atliktą nusikaltimą, apibrėžtą Direktyvos 2014/24/ES 57 straipsnio 1 dalyje išvardytus Europos Sąjungos teisės aktus įgyvendinančiuose kitų valstybių teisės aktuose.</w:t>
            </w:r>
          </w:p>
          <w:p w14:paraId="1EA91C32" w14:textId="77777777" w:rsidR="00952CDC" w:rsidRPr="007A395C" w:rsidRDefault="00952CDC" w:rsidP="00952CDC">
            <w:pPr>
              <w:pStyle w:val="Betarp"/>
              <w:jc w:val="both"/>
              <w:rPr>
                <w:rFonts w:cstheme="minorHAnsi"/>
                <w:b/>
                <w:bCs/>
                <w:sz w:val="22"/>
                <w:szCs w:val="22"/>
              </w:rPr>
            </w:pPr>
          </w:p>
          <w:p w14:paraId="58AB6A27" w14:textId="77777777" w:rsidR="00952CDC" w:rsidRPr="007A395C" w:rsidRDefault="00952CDC" w:rsidP="00952CDC">
            <w:pPr>
              <w:pStyle w:val="Betarp"/>
              <w:jc w:val="both"/>
              <w:rPr>
                <w:rFonts w:cstheme="minorHAnsi"/>
                <w:b/>
                <w:bCs/>
                <w:sz w:val="22"/>
                <w:szCs w:val="22"/>
              </w:rPr>
            </w:pPr>
            <w:r w:rsidRPr="007A395C">
              <w:rPr>
                <w:rFonts w:cstheme="minorHAnsi"/>
                <w:bCs/>
                <w:sz w:val="22"/>
                <w:szCs w:val="22"/>
              </w:rPr>
              <w:t>Laikoma, kad tiekėjas arba jo atsakingas asmuo nuteistas už aukščiau nurodytą nusikalstamą veiką, kai dėl:</w:t>
            </w:r>
          </w:p>
          <w:p w14:paraId="431438A7" w14:textId="77777777" w:rsidR="00952CDC" w:rsidRPr="007A395C" w:rsidRDefault="00952CDC" w:rsidP="00952CDC">
            <w:pPr>
              <w:pStyle w:val="Betarp"/>
              <w:jc w:val="both"/>
              <w:rPr>
                <w:rFonts w:cstheme="minorHAnsi"/>
                <w:bCs/>
                <w:sz w:val="22"/>
                <w:szCs w:val="22"/>
              </w:rPr>
            </w:pPr>
            <w:r w:rsidRPr="007A395C">
              <w:rPr>
                <w:rFonts w:cstheme="minorHAnsi"/>
                <w:bCs/>
                <w:sz w:val="22"/>
                <w:szCs w:val="22"/>
              </w:rPr>
              <w:t>1) tiekėjo, kuris yra fizinis asmuo, per pastaruosius 5 metus buvo priimtas ir įsiteisėjęs apkaltinamasis teismo nuosprendis ir šis asmuo turi neišnykusį ar nepanaikintą teistumą;</w:t>
            </w:r>
          </w:p>
          <w:p w14:paraId="79CE3A61" w14:textId="77777777" w:rsidR="00952CDC" w:rsidRPr="007A395C" w:rsidRDefault="00952CDC" w:rsidP="00952CDC">
            <w:pPr>
              <w:pStyle w:val="Betarp"/>
              <w:jc w:val="both"/>
              <w:rPr>
                <w:rFonts w:cstheme="minorHAnsi"/>
                <w:b/>
                <w:bCs/>
                <w:sz w:val="22"/>
                <w:szCs w:val="22"/>
              </w:rPr>
            </w:pPr>
          </w:p>
          <w:p w14:paraId="77A281AA" w14:textId="77777777" w:rsidR="00952CDC" w:rsidRPr="007A395C" w:rsidRDefault="00952CDC" w:rsidP="00952CDC">
            <w:pPr>
              <w:pStyle w:val="Betarp"/>
              <w:jc w:val="both"/>
              <w:rPr>
                <w:rFonts w:cstheme="minorHAnsi"/>
                <w:sz w:val="22"/>
                <w:szCs w:val="22"/>
              </w:rPr>
            </w:pPr>
            <w:r w:rsidRPr="007A395C">
              <w:rPr>
                <w:rFonts w:cstheme="minorHAnsi"/>
                <w:sz w:val="22"/>
                <w:szCs w:val="22"/>
              </w:rPr>
              <w:t>2) tiekėjo, kuris yra juridinis asmuo, kita organizacija ar jos</w:t>
            </w:r>
            <w:r>
              <w:rPr>
                <w:rFonts w:cstheme="minorHAnsi"/>
                <w:sz w:val="22"/>
                <w:szCs w:val="22"/>
              </w:rPr>
              <w:t xml:space="preserve"> struktūrinis</w:t>
            </w:r>
            <w:r w:rsidRPr="007A395C">
              <w:rPr>
                <w:rFonts w:cstheme="minorHAnsi"/>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0553C49" w14:textId="77777777" w:rsidR="00952CDC" w:rsidRPr="007A395C" w:rsidRDefault="00952CDC" w:rsidP="00952CDC">
            <w:pPr>
              <w:pStyle w:val="Betarp"/>
              <w:jc w:val="both"/>
              <w:rPr>
                <w:rFonts w:cstheme="minorHAnsi"/>
                <w:b/>
                <w:sz w:val="22"/>
                <w:szCs w:val="22"/>
              </w:rPr>
            </w:pPr>
          </w:p>
          <w:p w14:paraId="454EDCFE" w14:textId="50F69B27" w:rsidR="00952CDC" w:rsidRPr="00C018E6" w:rsidRDefault="00952CDC" w:rsidP="00952CDC">
            <w:pPr>
              <w:pStyle w:val="Betarp"/>
              <w:jc w:val="both"/>
              <w:rPr>
                <w:rFonts w:cstheme="minorHAnsi"/>
                <w:b/>
                <w:bCs/>
                <w:sz w:val="22"/>
                <w:szCs w:val="22"/>
              </w:rPr>
            </w:pPr>
            <w:r w:rsidRPr="007A395C">
              <w:rPr>
                <w:rFonts w:cstheme="minorHAnsi"/>
                <w:bCs/>
                <w:sz w:val="22"/>
                <w:szCs w:val="22"/>
              </w:rPr>
              <w:t>3) tiekėjo, kuris yra juridinis asmuo, kita organizacija ar jos</w:t>
            </w:r>
            <w:r>
              <w:rPr>
                <w:rFonts w:cstheme="minorHAnsi"/>
                <w:bCs/>
                <w:sz w:val="22"/>
                <w:szCs w:val="22"/>
              </w:rPr>
              <w:t xml:space="preserve"> struktūrinis</w:t>
            </w:r>
            <w:r w:rsidRPr="007A395C">
              <w:rPr>
                <w:rFonts w:cstheme="min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B1001D" w14:textId="77777777" w:rsidR="00952CDC" w:rsidRPr="007A395C" w:rsidRDefault="00952CDC" w:rsidP="00952CDC">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1 dalis</w:t>
            </w:r>
          </w:p>
          <w:p w14:paraId="215E1860" w14:textId="77777777" w:rsidR="00952CDC" w:rsidRPr="007A395C" w:rsidRDefault="00952CDC" w:rsidP="00952CDC">
            <w:pPr>
              <w:pStyle w:val="Betarp"/>
              <w:jc w:val="both"/>
              <w:rPr>
                <w:rFonts w:eastAsia="Yu Mincho" w:cstheme="minorHAnsi"/>
                <w:sz w:val="22"/>
                <w:szCs w:val="22"/>
              </w:rPr>
            </w:pPr>
          </w:p>
          <w:p w14:paraId="31D9EB6D" w14:textId="77777777" w:rsidR="00952CDC" w:rsidRPr="007A395C" w:rsidRDefault="00952CDC" w:rsidP="00952CDC">
            <w:pPr>
              <w:pStyle w:val="Betarp"/>
              <w:jc w:val="both"/>
              <w:rPr>
                <w:rFonts w:eastAsia="Yu Mincho" w:cstheme="minorHAnsi"/>
                <w:sz w:val="22"/>
                <w:szCs w:val="22"/>
              </w:rPr>
            </w:pPr>
            <w:r w:rsidRPr="007A395C">
              <w:rPr>
                <w:rFonts w:eastAsia="Yu Mincho" w:cstheme="minorHAnsi"/>
                <w:sz w:val="22"/>
                <w:szCs w:val="22"/>
              </w:rPr>
              <w:t>EBVPD III dalies A1-A6 punktai</w:t>
            </w:r>
          </w:p>
          <w:p w14:paraId="10297DB2" w14:textId="77777777" w:rsidR="00952CDC" w:rsidRPr="007A395C" w:rsidRDefault="00952CDC" w:rsidP="00952CDC">
            <w:pPr>
              <w:pStyle w:val="Betarp"/>
              <w:jc w:val="both"/>
              <w:rPr>
                <w:rFonts w:eastAsia="Yu Mincho" w:cstheme="minorHAnsi"/>
                <w:sz w:val="22"/>
                <w:szCs w:val="22"/>
              </w:rPr>
            </w:pPr>
          </w:p>
          <w:p w14:paraId="588B244F" w14:textId="22C7BD44" w:rsidR="00952CDC" w:rsidRPr="00C018E6" w:rsidRDefault="00952CDC" w:rsidP="00952CDC">
            <w:pPr>
              <w:pStyle w:val="Betarp"/>
              <w:jc w:val="both"/>
              <w:rPr>
                <w:rFonts w:eastAsia="Yu Mincho" w:cstheme="minorHAnsi"/>
                <w:sz w:val="22"/>
                <w:szCs w:val="22"/>
              </w:rPr>
            </w:pPr>
            <w:r w:rsidRPr="007A395C">
              <w:rPr>
                <w:rFonts w:eastAsia="Yu Mincho" w:cstheme="minorHAnsi"/>
                <w:sz w:val="22"/>
                <w:szCs w:val="22"/>
              </w:rPr>
              <w:t>EBVPD III dalies D1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4A03F" w14:textId="77777777" w:rsidR="00952CDC" w:rsidRPr="00C94EF4" w:rsidRDefault="00952CDC" w:rsidP="00952CDC">
            <w:pPr>
              <w:pStyle w:val="Betarp"/>
              <w:jc w:val="both"/>
              <w:rPr>
                <w:rFonts w:cstheme="minorHAnsi"/>
                <w:sz w:val="22"/>
                <w:szCs w:val="22"/>
              </w:rPr>
            </w:pPr>
            <w:r w:rsidRPr="00C94EF4">
              <w:rPr>
                <w:rFonts w:cstheme="minorHAnsi"/>
                <w:sz w:val="22"/>
                <w:szCs w:val="22"/>
              </w:rPr>
              <w:t>Iš Lietuvoje įsteigtų subjektų reikalaujama:</w:t>
            </w:r>
          </w:p>
          <w:p w14:paraId="23747E79" w14:textId="77777777" w:rsidR="00952CDC" w:rsidRPr="00C94EF4" w:rsidRDefault="00952CDC" w:rsidP="00952CDC">
            <w:pPr>
              <w:pStyle w:val="Betarp"/>
              <w:numPr>
                <w:ilvl w:val="0"/>
                <w:numId w:val="7"/>
              </w:numPr>
              <w:ind w:left="314"/>
              <w:jc w:val="both"/>
              <w:rPr>
                <w:rFonts w:cstheme="minorHAnsi"/>
                <w:b/>
                <w:bCs/>
                <w:sz w:val="22"/>
                <w:szCs w:val="22"/>
              </w:rPr>
            </w:pPr>
            <w:r w:rsidRPr="00C94EF4">
              <w:rPr>
                <w:rFonts w:cstheme="minorHAnsi"/>
                <w:sz w:val="22"/>
                <w:szCs w:val="22"/>
              </w:rPr>
              <w:t>išrašo iš teismo sprendimo arba</w:t>
            </w:r>
          </w:p>
          <w:p w14:paraId="4724A134" w14:textId="77777777" w:rsidR="00952CDC" w:rsidRPr="00C94EF4" w:rsidRDefault="00952CDC" w:rsidP="00952CDC">
            <w:pPr>
              <w:pStyle w:val="Betarp"/>
              <w:numPr>
                <w:ilvl w:val="0"/>
                <w:numId w:val="7"/>
              </w:numPr>
              <w:ind w:left="314"/>
              <w:jc w:val="both"/>
              <w:rPr>
                <w:rFonts w:cstheme="minorHAnsi"/>
                <w:b/>
                <w:bCs/>
                <w:sz w:val="22"/>
                <w:szCs w:val="22"/>
              </w:rPr>
            </w:pPr>
            <w:r w:rsidRPr="00C94EF4">
              <w:rPr>
                <w:rFonts w:cstheme="minorHAnsi"/>
                <w:sz w:val="22"/>
                <w:szCs w:val="22"/>
              </w:rPr>
              <w:t>Informatikos ir ryšių departamento prie Vidaus reikalų ministerijos pažymos, arba</w:t>
            </w:r>
          </w:p>
          <w:p w14:paraId="63491909" w14:textId="77777777" w:rsidR="00952CDC" w:rsidRPr="00C94EF4" w:rsidRDefault="00952CDC" w:rsidP="00952CDC">
            <w:pPr>
              <w:pStyle w:val="Betarp"/>
              <w:numPr>
                <w:ilvl w:val="0"/>
                <w:numId w:val="7"/>
              </w:numPr>
              <w:ind w:left="314"/>
              <w:jc w:val="both"/>
              <w:rPr>
                <w:rFonts w:cstheme="minorHAnsi"/>
                <w:b/>
                <w:bCs/>
                <w:sz w:val="22"/>
                <w:szCs w:val="22"/>
              </w:rPr>
            </w:pPr>
            <w:r w:rsidRPr="00C94EF4">
              <w:rPr>
                <w:rFonts w:cstheme="minorHAnsi"/>
                <w:sz w:val="22"/>
                <w:szCs w:val="22"/>
              </w:rPr>
              <w:t>valstybės įmonės Registrų centro Lietuvos Respublikos Vyriausybės nustatyta tvarka išduoto dokumento, patvirtinančio jungtinius kompetentingų institucijų tvarkomus duomenis.</w:t>
            </w:r>
          </w:p>
          <w:p w14:paraId="0652639C" w14:textId="77777777" w:rsidR="00952CDC" w:rsidRPr="00C94EF4" w:rsidRDefault="00952CDC" w:rsidP="00952CDC">
            <w:pPr>
              <w:pStyle w:val="Betarp"/>
              <w:jc w:val="both"/>
              <w:rPr>
                <w:rFonts w:cstheme="minorHAnsi"/>
                <w:sz w:val="22"/>
                <w:szCs w:val="22"/>
              </w:rPr>
            </w:pPr>
          </w:p>
          <w:p w14:paraId="21C41C62" w14:textId="77777777" w:rsidR="00952CDC" w:rsidRPr="00C94EF4" w:rsidRDefault="00952CDC" w:rsidP="00952CDC">
            <w:pPr>
              <w:pStyle w:val="Betarp"/>
              <w:jc w:val="both"/>
              <w:rPr>
                <w:rFonts w:cstheme="minorHAnsi"/>
                <w:sz w:val="22"/>
                <w:szCs w:val="22"/>
              </w:rPr>
            </w:pPr>
            <w:r w:rsidRPr="00C94EF4">
              <w:rPr>
                <w:rFonts w:cstheme="minorHAnsi"/>
                <w:sz w:val="22"/>
                <w:szCs w:val="22"/>
              </w:rPr>
              <w:t>Iš ne Lietuvoje įsteigtų subjektų reikalaujama:</w:t>
            </w:r>
          </w:p>
          <w:p w14:paraId="7B81A4BA" w14:textId="77777777" w:rsidR="00952CDC" w:rsidRPr="00C94EF4" w:rsidRDefault="00952CDC" w:rsidP="00952CDC">
            <w:pPr>
              <w:pStyle w:val="Betarp"/>
              <w:numPr>
                <w:ilvl w:val="0"/>
                <w:numId w:val="7"/>
              </w:numPr>
              <w:ind w:left="314"/>
              <w:jc w:val="both"/>
              <w:rPr>
                <w:rFonts w:cstheme="minorHAnsi"/>
                <w:b/>
                <w:bCs/>
                <w:sz w:val="22"/>
                <w:szCs w:val="22"/>
              </w:rPr>
            </w:pPr>
            <w:r w:rsidRPr="00C94EF4">
              <w:rPr>
                <w:rFonts w:cstheme="minorHAnsi"/>
                <w:sz w:val="22"/>
                <w:szCs w:val="22"/>
              </w:rPr>
              <w:t>atitinkamos užsienio šalies institucijos dokumento</w:t>
            </w:r>
            <w:r w:rsidRPr="00C94EF4">
              <w:rPr>
                <w:rStyle w:val="Puslapioinaosnuoroda"/>
                <w:rFonts w:cstheme="minorHAnsi"/>
                <w:sz w:val="22"/>
                <w:szCs w:val="22"/>
              </w:rPr>
              <w:footnoteReference w:id="1"/>
            </w:r>
            <w:r w:rsidRPr="00C94EF4">
              <w:rPr>
                <w:rFonts w:cstheme="minorHAnsi"/>
                <w:sz w:val="22"/>
                <w:szCs w:val="22"/>
              </w:rPr>
              <w:t>.</w:t>
            </w:r>
          </w:p>
          <w:p w14:paraId="37997E90" w14:textId="77777777" w:rsidR="00952CDC" w:rsidRPr="00C94EF4" w:rsidRDefault="00952CDC" w:rsidP="00952CDC">
            <w:pPr>
              <w:pStyle w:val="Betarp"/>
              <w:jc w:val="both"/>
              <w:rPr>
                <w:rFonts w:cstheme="minorHAnsi"/>
                <w:sz w:val="22"/>
                <w:szCs w:val="22"/>
              </w:rPr>
            </w:pPr>
          </w:p>
          <w:p w14:paraId="1699320E" w14:textId="77777777" w:rsidR="00952CDC" w:rsidRPr="00C94EF4" w:rsidRDefault="00952CDC" w:rsidP="00952CDC">
            <w:pPr>
              <w:pStyle w:val="Betarp"/>
              <w:jc w:val="both"/>
              <w:rPr>
                <w:rFonts w:cstheme="minorHAnsi"/>
                <w:b/>
                <w:bCs/>
                <w:sz w:val="22"/>
                <w:szCs w:val="22"/>
              </w:rPr>
            </w:pPr>
            <w:r w:rsidRPr="00C94EF4">
              <w:rPr>
                <w:rFonts w:cstheme="minorHAnsi"/>
                <w:sz w:val="22"/>
                <w:szCs w:val="22"/>
              </w:rPr>
              <w:t>Nurodyti dokumentai turi būti išduoti ne anksčiau kai</w:t>
            </w:r>
            <w:r w:rsidRPr="00D33B41">
              <w:rPr>
                <w:rFonts w:cstheme="minorHAnsi"/>
                <w:sz w:val="22"/>
                <w:szCs w:val="22"/>
              </w:rPr>
              <w:t>p 180 dienų</w:t>
            </w:r>
            <w:r w:rsidRPr="00C94EF4">
              <w:rPr>
                <w:rFonts w:cstheme="minorHAnsi"/>
                <w:color w:val="00B050"/>
                <w:sz w:val="22"/>
                <w:szCs w:val="22"/>
              </w:rPr>
              <w:t xml:space="preserve"> </w:t>
            </w:r>
            <w:r w:rsidRPr="00C94EF4">
              <w:rPr>
                <w:rFonts w:cstheme="minorHAnsi"/>
                <w:sz w:val="22"/>
                <w:szCs w:val="22"/>
              </w:rPr>
              <w:t xml:space="preserve">iki </w:t>
            </w:r>
            <w:r w:rsidRPr="00C94EF4">
              <w:rPr>
                <w:rFonts w:eastAsia="Times New Roman" w:cstheme="minorHAnsi"/>
                <w:i/>
                <w:iCs/>
                <w:sz w:val="22"/>
                <w:szCs w:val="22"/>
              </w:rPr>
              <w:t xml:space="preserve">tos dienos, kai tiekėjas Perkančiojo subjekto prašymu turės pateikti </w:t>
            </w:r>
            <w:r w:rsidRPr="00C94EF4">
              <w:rPr>
                <w:rFonts w:eastAsia="Times New Roman" w:cstheme="minorHAnsi"/>
                <w:i/>
                <w:iCs/>
                <w:sz w:val="22"/>
                <w:szCs w:val="22"/>
              </w:rPr>
              <w:lastRenderedPageBreak/>
              <w:t>pašalinimo pagrindų nebuvimą patvirtinančius dok</w:t>
            </w:r>
            <w:r w:rsidRPr="00C94EF4">
              <w:rPr>
                <w:rFonts w:eastAsia="Times New Roman" w:cstheme="minorHAnsi"/>
                <w:sz w:val="22"/>
                <w:szCs w:val="22"/>
              </w:rPr>
              <w:t>umentus</w:t>
            </w:r>
            <w:r w:rsidRPr="00C94EF4">
              <w:rPr>
                <w:rFonts w:cstheme="minorHAnsi"/>
                <w:sz w:val="22"/>
                <w:szCs w:val="22"/>
              </w:rPr>
              <w:t xml:space="preserve">. </w:t>
            </w:r>
          </w:p>
          <w:p w14:paraId="0E221177" w14:textId="77777777" w:rsidR="00952CDC" w:rsidRPr="00C94EF4" w:rsidRDefault="00952CDC" w:rsidP="00952CDC">
            <w:pPr>
              <w:pStyle w:val="Betarp"/>
              <w:jc w:val="both"/>
              <w:rPr>
                <w:rFonts w:cstheme="minorHAnsi"/>
                <w:b/>
                <w:bCs/>
                <w:sz w:val="22"/>
                <w:szCs w:val="22"/>
              </w:rPr>
            </w:pPr>
            <w:r w:rsidRPr="00C94EF4">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C04B58E" w14:textId="77777777" w:rsidR="00952CDC" w:rsidRDefault="00952CDC" w:rsidP="00952CDC">
            <w:pPr>
              <w:pStyle w:val="Betarp"/>
              <w:jc w:val="both"/>
              <w:rPr>
                <w:rFonts w:cstheme="minorHAnsi"/>
                <w:b/>
                <w:bCs/>
                <w:sz w:val="22"/>
                <w:szCs w:val="22"/>
              </w:rPr>
            </w:pPr>
          </w:p>
          <w:p w14:paraId="6BB5F2AF" w14:textId="77777777" w:rsidR="00952CDC" w:rsidRDefault="00952CDC" w:rsidP="00952CDC">
            <w:pPr>
              <w:pStyle w:val="Betarp"/>
              <w:rPr>
                <w:rFonts w:cstheme="minorHAnsi"/>
                <w:b/>
                <w:bCs/>
              </w:rPr>
            </w:pPr>
            <w:r>
              <w:rPr>
                <w:rFonts w:cstheme="minorHAnsi"/>
                <w:b/>
                <w:bCs/>
              </w:rPr>
              <w:t>PASTABA</w:t>
            </w:r>
          </w:p>
          <w:p w14:paraId="3E2C0535" w14:textId="77777777" w:rsidR="00952CDC" w:rsidRPr="00F541B5" w:rsidRDefault="00952CDC" w:rsidP="00952CDC">
            <w:pPr>
              <w:pStyle w:val="Betarp"/>
              <w:rPr>
                <w:rFonts w:cstheme="minorHAnsi"/>
                <w:b/>
                <w:bCs/>
              </w:rPr>
            </w:pPr>
            <w:r w:rsidRPr="00F541B5">
              <w:rPr>
                <w:rFonts w:cstheme="minorHAnsi"/>
                <w:b/>
                <w:bCs/>
              </w:rPr>
              <w:t>Pažymų, patvirtinančių VPĮ 46 straipsnyje nurodytų tiekėjo pašalinimo pagrindų nebuvimą, pateikti nereikalaujama. Jų perkantysis subjektas reikalaus tik turėdamas pagrįstų abejonių dėl tiekėjo patikimumo.</w:t>
            </w:r>
          </w:p>
          <w:p w14:paraId="63CEC880" w14:textId="77777777" w:rsidR="00952CDC" w:rsidRPr="00C018E6" w:rsidRDefault="00952CDC" w:rsidP="00952CDC">
            <w:pPr>
              <w:pStyle w:val="Betarp"/>
              <w:jc w:val="both"/>
              <w:rPr>
                <w:rFonts w:cstheme="minorHAnsi"/>
                <w:b/>
                <w:bCs/>
                <w:sz w:val="22"/>
                <w:szCs w:val="22"/>
              </w:rPr>
            </w:pPr>
          </w:p>
        </w:tc>
      </w:tr>
      <w:tr w:rsidR="00952CDC" w:rsidRPr="00C018E6" w14:paraId="78EA0A5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097E9A" w14:textId="52676DC7" w:rsidR="00952CDC" w:rsidRPr="00C018E6" w:rsidRDefault="00952CDC" w:rsidP="00952CDC">
            <w:pPr>
              <w:pStyle w:val="Betarp"/>
              <w:rPr>
                <w:rFonts w:cstheme="minorHAnsi"/>
                <w:sz w:val="22"/>
                <w:szCs w:val="22"/>
              </w:rPr>
            </w:pPr>
            <w:bookmarkStart w:id="26" w:name="_Hlk90887843"/>
            <w:r>
              <w:rPr>
                <w:rFonts w:cstheme="minorHAnsi"/>
                <w:sz w:val="22"/>
                <w:szCs w:val="22"/>
              </w:rPr>
              <w:lastRenderedPageBreak/>
              <w:t>2</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7DBD0" w14:textId="2F32AD42" w:rsidR="00952CDC" w:rsidRPr="00C018E6" w:rsidRDefault="00952CDC" w:rsidP="00952CDC">
            <w:pPr>
              <w:pStyle w:val="Betarp"/>
              <w:jc w:val="both"/>
              <w:rPr>
                <w:rFonts w:cstheme="minorHAnsi"/>
                <w:b/>
                <w:bCs/>
                <w:sz w:val="22"/>
                <w:szCs w:val="22"/>
              </w:rPr>
            </w:pPr>
            <w:r w:rsidRPr="00D259F2">
              <w:rPr>
                <w:rFonts w:cstheme="minorHAnsi"/>
                <w:sz w:val="22"/>
                <w:szCs w:val="22"/>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C5F8AC" w14:textId="77777777" w:rsidR="00952CDC" w:rsidRPr="00D259F2" w:rsidRDefault="00952CDC" w:rsidP="00952CDC">
            <w:pPr>
              <w:pStyle w:val="Betarp"/>
              <w:jc w:val="both"/>
              <w:rPr>
                <w:rFonts w:eastAsia="Yu Mincho" w:cstheme="minorHAnsi"/>
                <w:b/>
                <w:bCs/>
                <w:sz w:val="22"/>
                <w:szCs w:val="22"/>
                <w:lang w:eastAsia="en-US"/>
              </w:rPr>
            </w:pPr>
            <w:r w:rsidRPr="00D259F2">
              <w:rPr>
                <w:rFonts w:eastAsia="Yu Mincho" w:cstheme="minorHAnsi"/>
                <w:b/>
                <w:bCs/>
                <w:sz w:val="22"/>
                <w:szCs w:val="22"/>
                <w:lang w:eastAsia="en-US"/>
              </w:rPr>
              <w:t>VPĮ 46 straipsnio 2¹ dalis</w:t>
            </w:r>
          </w:p>
          <w:p w14:paraId="6BE1CE6D" w14:textId="77777777" w:rsidR="00952CDC" w:rsidRPr="00D259F2" w:rsidRDefault="00952CDC" w:rsidP="00952CDC">
            <w:pPr>
              <w:pStyle w:val="Betarp"/>
              <w:jc w:val="both"/>
              <w:rPr>
                <w:rFonts w:eastAsia="Yu Mincho" w:cstheme="minorHAnsi"/>
                <w:b/>
                <w:bCs/>
                <w:sz w:val="22"/>
                <w:szCs w:val="22"/>
              </w:rPr>
            </w:pPr>
          </w:p>
          <w:p w14:paraId="4DF5068E" w14:textId="50B913AC" w:rsidR="00952CDC" w:rsidRPr="00C018E6" w:rsidRDefault="00952CDC" w:rsidP="00952CDC">
            <w:pPr>
              <w:pStyle w:val="Betarp"/>
              <w:jc w:val="both"/>
              <w:rPr>
                <w:rFonts w:eastAsia="Yu Mincho" w:cstheme="minorHAnsi"/>
                <w:sz w:val="22"/>
                <w:szCs w:val="22"/>
              </w:rPr>
            </w:pPr>
            <w:r w:rsidRPr="00D259F2">
              <w:rPr>
                <w:rFonts w:eastAsia="Yu Mincho" w:cstheme="minorHAnsi"/>
                <w:sz w:val="22"/>
                <w:szCs w:val="22"/>
                <w:lang w:eastAsia="en-US"/>
              </w:rPr>
              <w:t>EBVPD III dalies D2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2F8E8" w14:textId="77777777" w:rsidR="00952CDC" w:rsidRPr="00D259F2" w:rsidRDefault="00952CDC" w:rsidP="00952CDC">
            <w:pPr>
              <w:pStyle w:val="Betarp"/>
              <w:jc w:val="both"/>
              <w:rPr>
                <w:rFonts w:cstheme="minorHAnsi"/>
                <w:sz w:val="22"/>
                <w:szCs w:val="22"/>
                <w:lang w:eastAsia="en-US"/>
              </w:rPr>
            </w:pPr>
            <w:r w:rsidRPr="00D259F2">
              <w:rPr>
                <w:rFonts w:cstheme="minorHAnsi"/>
                <w:sz w:val="22"/>
                <w:szCs w:val="22"/>
                <w:lang w:eastAsia="en-US"/>
              </w:rPr>
              <w:t>Iš Lietuvoje įsteigtų subjektų įrodančių dokumentų nereikalaujama. Užtenka pateikto EBVPD.</w:t>
            </w:r>
          </w:p>
          <w:p w14:paraId="5B44C944" w14:textId="673492DC" w:rsidR="00952CDC" w:rsidRPr="00C018E6" w:rsidRDefault="00952CDC" w:rsidP="00952CDC">
            <w:pPr>
              <w:pStyle w:val="Betarp"/>
              <w:jc w:val="both"/>
              <w:rPr>
                <w:rFonts w:cstheme="minorHAnsi"/>
                <w:b/>
                <w:bCs/>
                <w:sz w:val="22"/>
                <w:szCs w:val="22"/>
              </w:rPr>
            </w:pPr>
          </w:p>
        </w:tc>
      </w:tr>
      <w:bookmarkEnd w:id="26"/>
      <w:tr w:rsidR="00952CDC" w:rsidRPr="00C018E6" w14:paraId="1F4DDB0A"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9CC217" w14:textId="4D3DF772" w:rsidR="00952CDC" w:rsidRPr="00C018E6" w:rsidRDefault="00952CDC" w:rsidP="00952CDC">
            <w:pPr>
              <w:pStyle w:val="Betarp"/>
              <w:rPr>
                <w:rFonts w:cstheme="minorHAnsi"/>
                <w:sz w:val="22"/>
                <w:szCs w:val="22"/>
              </w:rPr>
            </w:pPr>
            <w:r>
              <w:rPr>
                <w:rFonts w:cstheme="minorHAnsi"/>
                <w:sz w:val="22"/>
                <w:szCs w:val="22"/>
              </w:rPr>
              <w:t>3</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4C7070" w14:textId="77777777" w:rsidR="00952CDC" w:rsidRPr="007A395C" w:rsidRDefault="00952CDC" w:rsidP="00952CDC">
            <w:pPr>
              <w:pStyle w:val="Betarp"/>
              <w:jc w:val="both"/>
              <w:rPr>
                <w:rFonts w:cstheme="minorHAnsi"/>
                <w:b/>
                <w:bCs/>
                <w:sz w:val="22"/>
                <w:szCs w:val="22"/>
              </w:rPr>
            </w:pPr>
            <w:r w:rsidRPr="007A395C">
              <w:rPr>
                <w:rFonts w:cstheme="minorHAnsi"/>
                <w:sz w:val="22"/>
                <w:szCs w:val="22"/>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6A824723" w14:textId="77777777" w:rsidR="00952CDC" w:rsidRPr="007A395C" w:rsidRDefault="00952CDC" w:rsidP="00952CDC">
            <w:pPr>
              <w:pStyle w:val="Betarp"/>
              <w:jc w:val="both"/>
              <w:rPr>
                <w:rFonts w:cstheme="minorHAnsi"/>
                <w:b/>
                <w:bCs/>
                <w:sz w:val="22"/>
                <w:szCs w:val="22"/>
              </w:rPr>
            </w:pPr>
          </w:p>
          <w:p w14:paraId="22EFEA60" w14:textId="77777777" w:rsidR="00952CDC" w:rsidRPr="007A395C" w:rsidRDefault="00952CDC" w:rsidP="00952CDC">
            <w:pPr>
              <w:pStyle w:val="Betarp"/>
              <w:jc w:val="both"/>
              <w:rPr>
                <w:rFonts w:cstheme="minorHAnsi"/>
                <w:b/>
                <w:bCs/>
                <w:sz w:val="22"/>
                <w:szCs w:val="22"/>
              </w:rPr>
            </w:pPr>
            <w:r w:rsidRPr="007A395C">
              <w:rPr>
                <w:rFonts w:cstheme="minorHAnsi"/>
                <w:bCs/>
                <w:sz w:val="22"/>
                <w:szCs w:val="22"/>
              </w:rPr>
              <w:t>Laikoma, kad tiekėjas nuteistas už aukščiau nurodytą nusikalstamą veiką, kai dėl:</w:t>
            </w:r>
          </w:p>
          <w:p w14:paraId="68FF247D" w14:textId="77777777" w:rsidR="00952CDC" w:rsidRPr="007A395C" w:rsidRDefault="00952CDC" w:rsidP="00952CDC">
            <w:pPr>
              <w:pStyle w:val="Betarp"/>
              <w:jc w:val="both"/>
              <w:rPr>
                <w:rFonts w:cstheme="minorHAnsi"/>
                <w:b/>
                <w:bCs/>
                <w:sz w:val="22"/>
                <w:szCs w:val="22"/>
              </w:rPr>
            </w:pPr>
            <w:r w:rsidRPr="007A395C">
              <w:rPr>
                <w:rFonts w:cstheme="minorHAnsi"/>
                <w:bCs/>
                <w:sz w:val="22"/>
                <w:szCs w:val="22"/>
              </w:rPr>
              <w:t>1) tiekėjo, kuris yra fizinis asmuo, per pastaruosius 5 metus buvo priimtas ir įsiteisėjęs apkaltinamasis teismo nuosprendis ir šis asmuo turi neišnykusį ar nepanaikintą teistumą;</w:t>
            </w:r>
          </w:p>
          <w:p w14:paraId="1F27B16B" w14:textId="77777777" w:rsidR="00952CDC" w:rsidRPr="00AB6416" w:rsidRDefault="00952CDC" w:rsidP="00952CDC">
            <w:pPr>
              <w:pStyle w:val="Betarp"/>
              <w:jc w:val="both"/>
              <w:rPr>
                <w:rFonts w:cstheme="minorHAnsi"/>
                <w:b/>
                <w:bCs/>
                <w:sz w:val="22"/>
                <w:szCs w:val="22"/>
              </w:rPr>
            </w:pPr>
            <w:r w:rsidRPr="007A395C">
              <w:rPr>
                <w:rFonts w:cstheme="minorHAnsi"/>
                <w:bCs/>
                <w:sz w:val="22"/>
                <w:szCs w:val="22"/>
              </w:rPr>
              <w:t xml:space="preserve">2) </w:t>
            </w:r>
            <w:r w:rsidRPr="00AB6416">
              <w:rPr>
                <w:rFonts w:cstheme="minorHAnsi"/>
                <w:bCs/>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0CE1FD3" w14:textId="77777777" w:rsidR="00952CDC" w:rsidRPr="007A395C" w:rsidRDefault="00952CDC" w:rsidP="00952CDC">
            <w:pPr>
              <w:pStyle w:val="Betarp"/>
              <w:jc w:val="both"/>
              <w:rPr>
                <w:rFonts w:cstheme="minorHAnsi"/>
                <w:b/>
                <w:bCs/>
                <w:sz w:val="22"/>
                <w:szCs w:val="22"/>
              </w:rPr>
            </w:pPr>
          </w:p>
          <w:p w14:paraId="0EA7C636" w14:textId="77777777" w:rsidR="00952CDC" w:rsidRPr="007A395C" w:rsidRDefault="00952CDC" w:rsidP="00952CDC">
            <w:pPr>
              <w:pStyle w:val="Betarp"/>
              <w:jc w:val="both"/>
              <w:rPr>
                <w:rFonts w:cstheme="minorHAnsi"/>
                <w:b/>
                <w:bCs/>
                <w:sz w:val="22"/>
                <w:szCs w:val="22"/>
              </w:rPr>
            </w:pPr>
            <w:r w:rsidRPr="007A395C">
              <w:rPr>
                <w:rFonts w:cstheme="minorHAnsi"/>
                <w:bCs/>
                <w:sz w:val="22"/>
                <w:szCs w:val="22"/>
              </w:rPr>
              <w:t>Tačiau ši nuostata netaikoma, jeigu:</w:t>
            </w:r>
          </w:p>
          <w:p w14:paraId="556BAFF3" w14:textId="77777777" w:rsidR="00952CDC" w:rsidRPr="007A395C" w:rsidRDefault="00952CDC" w:rsidP="00952CDC">
            <w:pPr>
              <w:pStyle w:val="Betarp"/>
              <w:jc w:val="both"/>
              <w:rPr>
                <w:rFonts w:cstheme="minorHAnsi"/>
                <w:b/>
                <w:bCs/>
                <w:sz w:val="22"/>
                <w:szCs w:val="22"/>
              </w:rPr>
            </w:pPr>
            <w:r w:rsidRPr="007A395C">
              <w:rPr>
                <w:rFonts w:cstheme="minorHAnsi"/>
                <w:bCs/>
                <w:sz w:val="22"/>
                <w:szCs w:val="22"/>
              </w:rPr>
              <w:t>1) tiekėjas yra įsipareigojęs sumokėti mokesčius, įskaitant socialinio draudimo įmokas ir dėl to laikomas jau įvykdžiusiu šioje dalyje nurodytus įsipareigojimus;</w:t>
            </w:r>
          </w:p>
          <w:p w14:paraId="1F49EF2C" w14:textId="77777777" w:rsidR="00952CDC" w:rsidRPr="007A395C" w:rsidRDefault="00952CDC" w:rsidP="00952CDC">
            <w:pPr>
              <w:pStyle w:val="Betarp"/>
              <w:jc w:val="both"/>
              <w:rPr>
                <w:rFonts w:cstheme="minorHAnsi"/>
                <w:b/>
                <w:bCs/>
                <w:sz w:val="22"/>
                <w:szCs w:val="22"/>
              </w:rPr>
            </w:pPr>
            <w:r w:rsidRPr="007A395C">
              <w:rPr>
                <w:rFonts w:cstheme="minorHAnsi"/>
                <w:bCs/>
                <w:sz w:val="22"/>
                <w:szCs w:val="22"/>
              </w:rPr>
              <w:lastRenderedPageBreak/>
              <w:t>2) įsiskolinimo suma neviršija 50 Eur (penkiasdešimt eurų);</w:t>
            </w:r>
          </w:p>
          <w:p w14:paraId="29CED5A2" w14:textId="7269220E" w:rsidR="00952CDC" w:rsidRPr="00C018E6" w:rsidRDefault="00952CDC" w:rsidP="00952CDC">
            <w:pPr>
              <w:pStyle w:val="Betarp"/>
              <w:jc w:val="both"/>
              <w:rPr>
                <w:rFonts w:cstheme="minorHAnsi"/>
                <w:b/>
                <w:bCs/>
                <w:sz w:val="22"/>
                <w:szCs w:val="22"/>
              </w:rPr>
            </w:pPr>
            <w:r w:rsidRPr="007A395C">
              <w:rPr>
                <w:rFonts w:cstheme="minorHAnsi"/>
                <w:bCs/>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8706C" w14:textId="77777777" w:rsidR="00952CDC" w:rsidRPr="007A395C" w:rsidRDefault="00952CDC" w:rsidP="00952CDC">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3 dalis</w:t>
            </w:r>
          </w:p>
          <w:p w14:paraId="739DCD60" w14:textId="77777777" w:rsidR="00952CDC" w:rsidRPr="007A395C" w:rsidRDefault="00952CDC" w:rsidP="00952CDC">
            <w:pPr>
              <w:pStyle w:val="Betarp"/>
              <w:jc w:val="both"/>
              <w:rPr>
                <w:rFonts w:eastAsia="Arial" w:cstheme="minorHAnsi"/>
                <w:sz w:val="22"/>
                <w:szCs w:val="22"/>
              </w:rPr>
            </w:pPr>
          </w:p>
          <w:p w14:paraId="0CACB46D" w14:textId="07DCDCAE" w:rsidR="00952CDC" w:rsidRPr="00C018E6" w:rsidRDefault="00952CDC" w:rsidP="00952CDC">
            <w:pPr>
              <w:pStyle w:val="Betarp"/>
              <w:jc w:val="both"/>
              <w:rPr>
                <w:rFonts w:eastAsia="Yu Mincho" w:cstheme="minorHAnsi"/>
                <w:sz w:val="22"/>
                <w:szCs w:val="22"/>
              </w:rPr>
            </w:pPr>
            <w:r w:rsidRPr="007A395C">
              <w:rPr>
                <w:rFonts w:eastAsia="Arial" w:cstheme="minorHAnsi"/>
                <w:sz w:val="22"/>
                <w:szCs w:val="22"/>
              </w:rPr>
              <w:t>EBVPD III dalies B1 ir B2 punktai</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ABBFA" w14:textId="77777777" w:rsidR="00952CDC" w:rsidRPr="002E7187" w:rsidRDefault="00952CDC" w:rsidP="00952CDC">
            <w:pPr>
              <w:pStyle w:val="Betarp"/>
              <w:jc w:val="both"/>
              <w:rPr>
                <w:rFonts w:cstheme="minorHAnsi"/>
                <w:sz w:val="22"/>
                <w:szCs w:val="22"/>
              </w:rPr>
            </w:pPr>
            <w:r w:rsidRPr="002E7187">
              <w:rPr>
                <w:rFonts w:cstheme="minorHAnsi"/>
                <w:sz w:val="22"/>
                <w:szCs w:val="22"/>
                <w:lang w:eastAsia="en-US"/>
              </w:rPr>
              <w:t>Iš Lietuvoje įsteigtų subjektų reikalaujama:</w:t>
            </w:r>
          </w:p>
          <w:p w14:paraId="19DA4B93" w14:textId="77777777" w:rsidR="00952CDC" w:rsidRPr="00C94EF4" w:rsidRDefault="00952CDC" w:rsidP="00952CDC">
            <w:pPr>
              <w:pStyle w:val="Betarp"/>
              <w:jc w:val="both"/>
              <w:rPr>
                <w:rFonts w:cstheme="minorHAnsi"/>
                <w:b/>
                <w:bCs/>
                <w:sz w:val="22"/>
                <w:szCs w:val="22"/>
              </w:rPr>
            </w:pPr>
            <w:r w:rsidRPr="00C94EF4">
              <w:rPr>
                <w:rFonts w:cstheme="minorHAnsi"/>
                <w:sz w:val="22"/>
                <w:szCs w:val="22"/>
              </w:rPr>
              <w:t>1) Dėl įsipareigojimų, susijusių su mokesčių mokėjimu, įvykdymo iš Lietuvoje įsteigtų subjektų prašoma:</w:t>
            </w:r>
          </w:p>
          <w:p w14:paraId="66921380" w14:textId="77777777" w:rsidR="00952CDC" w:rsidRPr="00C94EF4" w:rsidRDefault="00952CDC" w:rsidP="00952CDC">
            <w:pPr>
              <w:pStyle w:val="Betarp"/>
              <w:jc w:val="both"/>
              <w:rPr>
                <w:rFonts w:cstheme="minorHAnsi"/>
                <w:b/>
                <w:bCs/>
                <w:sz w:val="22"/>
                <w:szCs w:val="22"/>
              </w:rPr>
            </w:pPr>
          </w:p>
          <w:p w14:paraId="0D03122F" w14:textId="77777777" w:rsidR="00952CDC" w:rsidRDefault="00952CDC" w:rsidP="00952CDC">
            <w:pPr>
              <w:pStyle w:val="Betarp"/>
              <w:numPr>
                <w:ilvl w:val="0"/>
                <w:numId w:val="6"/>
              </w:numPr>
              <w:jc w:val="both"/>
              <w:rPr>
                <w:rFonts w:cstheme="minorHAnsi"/>
                <w:sz w:val="22"/>
                <w:szCs w:val="22"/>
              </w:rPr>
            </w:pPr>
            <w:r w:rsidRPr="00C94EF4">
              <w:rPr>
                <w:rFonts w:cstheme="minorHAnsi"/>
                <w:sz w:val="22"/>
                <w:szCs w:val="22"/>
              </w:rPr>
              <w:t xml:space="preserve">išrašo iš teismo sprendimo (jei toks yra) </w:t>
            </w:r>
          </w:p>
          <w:p w14:paraId="49DD5224" w14:textId="77777777" w:rsidR="00952CDC" w:rsidRPr="00C94EF4" w:rsidRDefault="00952CDC" w:rsidP="00952CDC">
            <w:pPr>
              <w:pStyle w:val="Betarp"/>
              <w:numPr>
                <w:ilvl w:val="0"/>
                <w:numId w:val="6"/>
              </w:numPr>
              <w:jc w:val="both"/>
              <w:rPr>
                <w:rFonts w:cstheme="minorHAnsi"/>
                <w:sz w:val="22"/>
                <w:szCs w:val="22"/>
              </w:rPr>
            </w:pPr>
            <w:r w:rsidRPr="00C94EF4">
              <w:rPr>
                <w:rFonts w:cstheme="minorHAnsi"/>
                <w:sz w:val="22"/>
                <w:szCs w:val="22"/>
              </w:rPr>
              <w:t>arba Valstybinės mokesčių inspekcijos prie Lietuvos Respublikos finansų ministerijos išduoto dokumento,</w:t>
            </w:r>
          </w:p>
          <w:p w14:paraId="4AA50A57" w14:textId="77777777" w:rsidR="00952CDC" w:rsidRPr="00C94EF4" w:rsidRDefault="00952CDC" w:rsidP="00952CDC">
            <w:pPr>
              <w:pStyle w:val="Betarp"/>
              <w:numPr>
                <w:ilvl w:val="0"/>
                <w:numId w:val="5"/>
              </w:numPr>
              <w:jc w:val="both"/>
              <w:rPr>
                <w:rFonts w:cstheme="minorHAnsi"/>
                <w:sz w:val="22"/>
                <w:szCs w:val="22"/>
              </w:rPr>
            </w:pPr>
            <w:r w:rsidRPr="00C94EF4">
              <w:rPr>
                <w:rFonts w:cstheme="minorHAnsi"/>
                <w:sz w:val="22"/>
                <w:szCs w:val="22"/>
              </w:rPr>
              <w:t>arba valstybės įmonės Registrų centro Lietuvos Respublikos Vyriausybės nustatyta tvarka išduoto dokumento, patvirtinančio jungtinius kompetentingų institucijų tvarkomus duomenis.</w:t>
            </w:r>
          </w:p>
          <w:p w14:paraId="388A8E96" w14:textId="77777777" w:rsidR="00952CDC" w:rsidRPr="00C94EF4" w:rsidRDefault="00952CDC" w:rsidP="00952CDC">
            <w:pPr>
              <w:pStyle w:val="Betarp"/>
              <w:jc w:val="both"/>
              <w:rPr>
                <w:rFonts w:cstheme="minorHAnsi"/>
                <w:sz w:val="22"/>
                <w:szCs w:val="22"/>
              </w:rPr>
            </w:pPr>
          </w:p>
          <w:p w14:paraId="368CE84F" w14:textId="77777777" w:rsidR="00952CDC" w:rsidRPr="00C94EF4" w:rsidRDefault="00952CDC" w:rsidP="00952CDC">
            <w:pPr>
              <w:pStyle w:val="Betarp"/>
              <w:jc w:val="both"/>
              <w:rPr>
                <w:rFonts w:cstheme="minorHAnsi"/>
                <w:sz w:val="22"/>
                <w:szCs w:val="22"/>
              </w:rPr>
            </w:pPr>
            <w:r w:rsidRPr="00C94EF4">
              <w:rPr>
                <w:rFonts w:cstheme="minorHAnsi"/>
                <w:sz w:val="22"/>
                <w:szCs w:val="22"/>
              </w:rPr>
              <w:t>Iš ne Lietuvoje įsteigtų subjektų reikalaujama:</w:t>
            </w:r>
          </w:p>
          <w:p w14:paraId="56B8F40B" w14:textId="77777777" w:rsidR="00952CDC" w:rsidRPr="00C94EF4" w:rsidRDefault="00952CDC" w:rsidP="00952CDC">
            <w:pPr>
              <w:pStyle w:val="Betarp"/>
              <w:numPr>
                <w:ilvl w:val="0"/>
                <w:numId w:val="7"/>
              </w:numPr>
              <w:ind w:left="314"/>
              <w:jc w:val="both"/>
              <w:rPr>
                <w:rFonts w:cstheme="minorHAnsi"/>
                <w:b/>
                <w:bCs/>
                <w:sz w:val="22"/>
                <w:szCs w:val="22"/>
              </w:rPr>
            </w:pPr>
            <w:r w:rsidRPr="00C94EF4">
              <w:rPr>
                <w:rFonts w:cstheme="minorHAnsi"/>
                <w:sz w:val="22"/>
                <w:szCs w:val="22"/>
              </w:rPr>
              <w:t>atitinkamos užsienio šalies institucijos dokumento</w:t>
            </w:r>
            <w:r w:rsidRPr="00C94EF4">
              <w:rPr>
                <w:rStyle w:val="Puslapioinaosnuoroda"/>
                <w:rFonts w:cstheme="minorHAnsi"/>
                <w:sz w:val="22"/>
                <w:szCs w:val="22"/>
              </w:rPr>
              <w:footnoteReference w:id="2"/>
            </w:r>
            <w:r w:rsidRPr="00C94EF4">
              <w:rPr>
                <w:rFonts w:cstheme="minorHAnsi"/>
                <w:sz w:val="22"/>
                <w:szCs w:val="22"/>
              </w:rPr>
              <w:t>.</w:t>
            </w:r>
          </w:p>
          <w:p w14:paraId="10771F91" w14:textId="77777777" w:rsidR="00952CDC" w:rsidRPr="00C94EF4" w:rsidRDefault="00952CDC" w:rsidP="00952CDC">
            <w:pPr>
              <w:pStyle w:val="Betarp"/>
              <w:jc w:val="both"/>
              <w:rPr>
                <w:rFonts w:eastAsia="Yu Mincho" w:cstheme="minorHAnsi"/>
                <w:sz w:val="22"/>
                <w:szCs w:val="22"/>
              </w:rPr>
            </w:pPr>
          </w:p>
          <w:p w14:paraId="4502C1C9" w14:textId="77777777" w:rsidR="00952CDC" w:rsidRDefault="00952CDC" w:rsidP="00952CDC">
            <w:pPr>
              <w:pStyle w:val="Betarp"/>
              <w:jc w:val="both"/>
              <w:rPr>
                <w:rFonts w:cstheme="minorHAnsi"/>
                <w:sz w:val="22"/>
                <w:szCs w:val="22"/>
              </w:rPr>
            </w:pPr>
            <w:r w:rsidRPr="00C94EF4">
              <w:rPr>
                <w:rFonts w:cstheme="minorHAnsi"/>
                <w:sz w:val="22"/>
                <w:szCs w:val="22"/>
              </w:rPr>
              <w:t xml:space="preserve">Nurodyti dokumentai turi būti  išduoti ne anksčiau kaip </w:t>
            </w:r>
            <w:r w:rsidRPr="00C94EF4">
              <w:rPr>
                <w:rFonts w:cstheme="minorHAnsi"/>
                <w:color w:val="00B050"/>
                <w:sz w:val="22"/>
                <w:szCs w:val="22"/>
              </w:rPr>
              <w:t>120</w:t>
            </w:r>
            <w:r w:rsidRPr="00C94EF4">
              <w:rPr>
                <w:rFonts w:cstheme="minorHAnsi"/>
                <w:sz w:val="22"/>
                <w:szCs w:val="22"/>
              </w:rPr>
              <w:t xml:space="preserve"> </w:t>
            </w:r>
            <w:r w:rsidRPr="00C94EF4">
              <w:rPr>
                <w:rFonts w:cstheme="minorHAnsi"/>
                <w:color w:val="00B050"/>
                <w:sz w:val="22"/>
                <w:szCs w:val="22"/>
              </w:rPr>
              <w:t>dienų</w:t>
            </w:r>
            <w:r w:rsidRPr="00C94EF4">
              <w:rPr>
                <w:rFonts w:cstheme="minorHAnsi"/>
                <w:sz w:val="22"/>
                <w:szCs w:val="22"/>
              </w:rPr>
              <w:t xml:space="preserve"> iki </w:t>
            </w:r>
            <w:r w:rsidRPr="00C94EF4">
              <w:rPr>
                <w:rFonts w:eastAsia="Times New Roman" w:cstheme="minorHAnsi"/>
                <w:i/>
                <w:iCs/>
                <w:sz w:val="22"/>
                <w:szCs w:val="22"/>
              </w:rPr>
              <w:t>tos dienos, kai tiekėjas Perkančiojo subjekto prašymu turės pateikti pašalinimo pagrindų nebuvimą patvirtinančius dok</w:t>
            </w:r>
            <w:r w:rsidRPr="00C94EF4">
              <w:rPr>
                <w:rFonts w:eastAsia="Times New Roman" w:cstheme="minorHAnsi"/>
                <w:sz w:val="22"/>
                <w:szCs w:val="22"/>
              </w:rPr>
              <w:t>umentus</w:t>
            </w:r>
            <w:r w:rsidRPr="00C94EF4">
              <w:rPr>
                <w:rFonts w:cstheme="minorHAnsi"/>
                <w:sz w:val="22"/>
                <w:szCs w:val="22"/>
              </w:rPr>
              <w:t xml:space="preserve">. </w:t>
            </w:r>
          </w:p>
          <w:p w14:paraId="15D11A22" w14:textId="77777777" w:rsidR="00952CDC" w:rsidRPr="00AB6416" w:rsidRDefault="00952CDC" w:rsidP="00952CDC">
            <w:pPr>
              <w:pStyle w:val="Betarp"/>
              <w:jc w:val="both"/>
              <w:rPr>
                <w:rFonts w:cstheme="minorHAnsi"/>
                <w:i/>
                <w:iCs/>
                <w:color w:val="7030A0"/>
                <w:sz w:val="22"/>
                <w:szCs w:val="22"/>
              </w:rPr>
            </w:pPr>
            <w:r w:rsidRPr="00AB6416">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1E4433A" w14:textId="77777777" w:rsidR="00952CDC" w:rsidRPr="00C94EF4" w:rsidRDefault="00952CDC" w:rsidP="00952CDC">
            <w:pPr>
              <w:pStyle w:val="Betarp"/>
              <w:jc w:val="both"/>
              <w:rPr>
                <w:rFonts w:cstheme="minorHAnsi"/>
                <w:b/>
                <w:bCs/>
                <w:sz w:val="22"/>
                <w:szCs w:val="22"/>
              </w:rPr>
            </w:pPr>
          </w:p>
          <w:p w14:paraId="7CF3B65F" w14:textId="77777777" w:rsidR="00952CDC" w:rsidRPr="00C94EF4" w:rsidRDefault="00952CDC" w:rsidP="00952CDC">
            <w:pPr>
              <w:pStyle w:val="Betarp"/>
              <w:jc w:val="both"/>
              <w:rPr>
                <w:rFonts w:cstheme="minorHAnsi"/>
                <w:b/>
                <w:bCs/>
                <w:sz w:val="22"/>
                <w:szCs w:val="22"/>
              </w:rPr>
            </w:pPr>
            <w:r w:rsidRPr="00C94EF4">
              <w:rPr>
                <w:rFonts w:cstheme="minorHAnsi"/>
                <w:bCs/>
                <w:sz w:val="22"/>
                <w:szCs w:val="22"/>
              </w:rPr>
              <w:t>2) Dėl įsipareigojimų, susijusių su socialinio draudimo įmokų mokėjimu, įvykdymo i</w:t>
            </w:r>
            <w:r w:rsidRPr="00C94EF4">
              <w:rPr>
                <w:rFonts w:cstheme="minorHAnsi"/>
                <w:sz w:val="22"/>
                <w:szCs w:val="22"/>
              </w:rPr>
              <w:t xml:space="preserve">š Lietuvoje įsteigtų subjektų </w:t>
            </w:r>
            <w:r w:rsidRPr="00C94EF4">
              <w:rPr>
                <w:rFonts w:cstheme="minorHAnsi"/>
                <w:bCs/>
                <w:sz w:val="22"/>
                <w:szCs w:val="22"/>
              </w:rPr>
              <w:t>prašoma:</w:t>
            </w:r>
          </w:p>
          <w:p w14:paraId="2CA86475" w14:textId="77777777" w:rsidR="00952CDC" w:rsidRPr="00C94EF4" w:rsidRDefault="00952CDC" w:rsidP="00952CDC">
            <w:pPr>
              <w:pStyle w:val="Betarp"/>
              <w:jc w:val="both"/>
              <w:rPr>
                <w:rFonts w:cstheme="minorHAnsi"/>
                <w:bCs/>
                <w:sz w:val="22"/>
                <w:szCs w:val="22"/>
              </w:rPr>
            </w:pPr>
            <w:r w:rsidRPr="00C94EF4">
              <w:rPr>
                <w:rFonts w:cstheme="minorHAnsi"/>
                <w:bCs/>
                <w:sz w:val="22"/>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0" w:history="1">
              <w:r w:rsidRPr="00C94EF4">
                <w:rPr>
                  <w:rStyle w:val="Hipersaitas"/>
                  <w:rFonts w:cstheme="minorHAnsi"/>
                  <w:bCs/>
                  <w:sz w:val="22"/>
                  <w:szCs w:val="22"/>
                </w:rPr>
                <w:t>http://draudejai.sodra.lt/draudeju_viesi_duomenys/</w:t>
              </w:r>
            </w:hyperlink>
            <w:r w:rsidRPr="00C94EF4">
              <w:rPr>
                <w:rFonts w:cstheme="minorHAnsi"/>
                <w:bCs/>
                <w:sz w:val="22"/>
                <w:szCs w:val="22"/>
              </w:rPr>
              <w:t>.</w:t>
            </w:r>
          </w:p>
          <w:p w14:paraId="53229F6A" w14:textId="77777777" w:rsidR="00952CDC" w:rsidRPr="00C94EF4" w:rsidRDefault="00952CDC" w:rsidP="00952CDC">
            <w:pPr>
              <w:pStyle w:val="Betarp"/>
              <w:jc w:val="both"/>
              <w:rPr>
                <w:rFonts w:cstheme="minorHAnsi"/>
                <w:b/>
                <w:bCs/>
                <w:sz w:val="22"/>
                <w:szCs w:val="22"/>
              </w:rPr>
            </w:pPr>
          </w:p>
          <w:p w14:paraId="724A8736" w14:textId="77777777" w:rsidR="00952CDC" w:rsidRPr="00C94EF4" w:rsidRDefault="00952CDC" w:rsidP="00952CDC">
            <w:pPr>
              <w:pStyle w:val="Betarp"/>
              <w:jc w:val="both"/>
              <w:rPr>
                <w:rFonts w:cstheme="minorHAnsi"/>
                <w:sz w:val="22"/>
                <w:szCs w:val="22"/>
              </w:rPr>
            </w:pPr>
            <w:r w:rsidRPr="00C94EF4">
              <w:rPr>
                <w:rFonts w:cstheme="minorHAnsi"/>
                <w:sz w:val="22"/>
                <w:szCs w:val="22"/>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0321D6D" w14:textId="77777777" w:rsidR="00952CDC" w:rsidRPr="00C94EF4" w:rsidRDefault="00952CDC" w:rsidP="00952CDC">
            <w:pPr>
              <w:pStyle w:val="Betarp"/>
              <w:jc w:val="both"/>
              <w:rPr>
                <w:rFonts w:cstheme="minorHAnsi"/>
                <w:b/>
                <w:bCs/>
                <w:sz w:val="22"/>
                <w:szCs w:val="22"/>
              </w:rPr>
            </w:pPr>
          </w:p>
          <w:p w14:paraId="0D9FAD5A" w14:textId="77777777" w:rsidR="00952CDC" w:rsidRPr="00C94EF4" w:rsidRDefault="00952CDC" w:rsidP="00952CDC">
            <w:pPr>
              <w:pStyle w:val="Betarp"/>
              <w:jc w:val="both"/>
              <w:rPr>
                <w:rFonts w:cstheme="minorHAnsi"/>
                <w:sz w:val="22"/>
                <w:szCs w:val="22"/>
              </w:rPr>
            </w:pPr>
            <w:r w:rsidRPr="00C94EF4">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CA0580" w14:textId="77777777" w:rsidR="00952CDC" w:rsidRPr="00C94EF4" w:rsidRDefault="00952CDC" w:rsidP="00952CDC">
            <w:pPr>
              <w:pStyle w:val="Betarp"/>
              <w:jc w:val="both"/>
              <w:rPr>
                <w:rFonts w:cstheme="minorHAnsi"/>
                <w:b/>
                <w:bCs/>
                <w:sz w:val="22"/>
                <w:szCs w:val="22"/>
              </w:rPr>
            </w:pPr>
          </w:p>
          <w:p w14:paraId="7E41D4FD" w14:textId="77777777" w:rsidR="00952CDC" w:rsidRPr="00C94EF4" w:rsidRDefault="00952CDC" w:rsidP="00952CDC">
            <w:pPr>
              <w:pStyle w:val="Betarp"/>
              <w:jc w:val="both"/>
              <w:rPr>
                <w:rFonts w:cstheme="minorHAnsi"/>
                <w:sz w:val="22"/>
                <w:szCs w:val="22"/>
              </w:rPr>
            </w:pPr>
            <w:r w:rsidRPr="00C94EF4">
              <w:rPr>
                <w:rFonts w:cstheme="minorHAnsi"/>
                <w:sz w:val="22"/>
                <w:szCs w:val="22"/>
              </w:rPr>
              <w:t>Iš ne Lietuvoje įsteigtų subjektų reikalaujama:</w:t>
            </w:r>
          </w:p>
          <w:p w14:paraId="3E94F7C7" w14:textId="77777777" w:rsidR="00952CDC" w:rsidRPr="00C94EF4" w:rsidRDefault="00952CDC" w:rsidP="00952CDC">
            <w:pPr>
              <w:pStyle w:val="Betarp"/>
              <w:numPr>
                <w:ilvl w:val="0"/>
                <w:numId w:val="7"/>
              </w:numPr>
              <w:ind w:left="314"/>
              <w:jc w:val="both"/>
              <w:rPr>
                <w:rFonts w:cstheme="minorHAnsi"/>
                <w:b/>
                <w:bCs/>
                <w:sz w:val="22"/>
                <w:szCs w:val="22"/>
              </w:rPr>
            </w:pPr>
            <w:r w:rsidRPr="00C94EF4">
              <w:rPr>
                <w:rFonts w:cstheme="minorHAnsi"/>
                <w:sz w:val="22"/>
                <w:szCs w:val="22"/>
              </w:rPr>
              <w:t>atitinkamos užsienio šalies kompetentingos institucijos dokumento</w:t>
            </w:r>
            <w:r w:rsidRPr="00C94EF4">
              <w:rPr>
                <w:rStyle w:val="Puslapioinaosnuoroda"/>
                <w:rFonts w:cstheme="minorHAnsi"/>
                <w:sz w:val="22"/>
                <w:szCs w:val="22"/>
              </w:rPr>
              <w:footnoteReference w:id="3"/>
            </w:r>
            <w:r w:rsidRPr="00C94EF4">
              <w:rPr>
                <w:rFonts w:cstheme="minorHAnsi"/>
                <w:sz w:val="22"/>
                <w:szCs w:val="22"/>
              </w:rPr>
              <w:t>.</w:t>
            </w:r>
          </w:p>
          <w:p w14:paraId="73F26F85" w14:textId="77777777" w:rsidR="00952CDC" w:rsidRPr="00C94EF4" w:rsidRDefault="00952CDC" w:rsidP="00952CDC">
            <w:pPr>
              <w:pStyle w:val="Betarp"/>
              <w:jc w:val="both"/>
              <w:rPr>
                <w:rFonts w:cstheme="minorHAnsi"/>
                <w:b/>
                <w:bCs/>
                <w:sz w:val="22"/>
                <w:szCs w:val="22"/>
              </w:rPr>
            </w:pPr>
          </w:p>
          <w:p w14:paraId="36AD468A" w14:textId="77777777" w:rsidR="00952CDC" w:rsidRPr="00C94EF4" w:rsidRDefault="00952CDC" w:rsidP="00952CDC">
            <w:pPr>
              <w:pStyle w:val="Betarp"/>
              <w:jc w:val="both"/>
              <w:rPr>
                <w:rFonts w:cstheme="minorHAnsi"/>
                <w:sz w:val="22"/>
                <w:szCs w:val="22"/>
              </w:rPr>
            </w:pPr>
            <w:r w:rsidRPr="00C94EF4">
              <w:rPr>
                <w:rFonts w:cstheme="minorHAnsi"/>
                <w:sz w:val="22"/>
                <w:szCs w:val="22"/>
              </w:rPr>
              <w:t xml:space="preserve">Nurodyti dokumentai turi būti  išduoti ne anksčiau kaip </w:t>
            </w:r>
            <w:r w:rsidRPr="00C94EF4">
              <w:rPr>
                <w:rFonts w:cstheme="minorHAnsi"/>
                <w:color w:val="00B050"/>
                <w:sz w:val="22"/>
                <w:szCs w:val="22"/>
              </w:rPr>
              <w:t>120</w:t>
            </w:r>
            <w:r w:rsidRPr="00C94EF4">
              <w:rPr>
                <w:rFonts w:cstheme="minorHAnsi"/>
                <w:sz w:val="22"/>
                <w:szCs w:val="22"/>
              </w:rPr>
              <w:t xml:space="preserve"> </w:t>
            </w:r>
            <w:r w:rsidRPr="00C94EF4">
              <w:rPr>
                <w:rFonts w:cstheme="minorHAnsi"/>
                <w:color w:val="00B050"/>
                <w:sz w:val="22"/>
                <w:szCs w:val="22"/>
              </w:rPr>
              <w:t>dienų</w:t>
            </w:r>
            <w:r w:rsidRPr="00C94EF4">
              <w:rPr>
                <w:rFonts w:cstheme="minorHAnsi"/>
                <w:sz w:val="22"/>
                <w:szCs w:val="22"/>
              </w:rPr>
              <w:t xml:space="preserve"> iki </w:t>
            </w:r>
            <w:r w:rsidRPr="00C94EF4">
              <w:rPr>
                <w:rFonts w:eastAsia="Times New Roman" w:cstheme="minorHAnsi"/>
                <w:i/>
                <w:iCs/>
                <w:sz w:val="22"/>
                <w:szCs w:val="22"/>
              </w:rPr>
              <w:t>tos dienos, kai tiekėjas Perkančiojo subjekto prašymu turės pateikti pašalinimo pagrindų nebuvimą patvirtinančius dok</w:t>
            </w:r>
            <w:r w:rsidRPr="00C94EF4">
              <w:rPr>
                <w:rFonts w:eastAsia="Times New Roman" w:cstheme="minorHAnsi"/>
                <w:sz w:val="22"/>
                <w:szCs w:val="22"/>
              </w:rPr>
              <w:t>umentus</w:t>
            </w:r>
            <w:r w:rsidRPr="00C94EF4">
              <w:rPr>
                <w:rFonts w:cstheme="minorHAnsi"/>
                <w:sz w:val="22"/>
                <w:szCs w:val="22"/>
              </w:rPr>
              <w:t xml:space="preserve">. </w:t>
            </w:r>
          </w:p>
          <w:p w14:paraId="3077F479" w14:textId="77777777" w:rsidR="00952CDC" w:rsidRDefault="00952CDC" w:rsidP="00952CDC">
            <w:pPr>
              <w:pStyle w:val="Betarp"/>
              <w:jc w:val="both"/>
              <w:rPr>
                <w:rFonts w:cstheme="minorHAnsi"/>
                <w:sz w:val="22"/>
                <w:szCs w:val="22"/>
              </w:rPr>
            </w:pPr>
            <w:r w:rsidRPr="00C94EF4">
              <w:rPr>
                <w:rFonts w:cstheme="minorHAnsi"/>
                <w:sz w:val="22"/>
                <w:szCs w:val="22"/>
              </w:rPr>
              <w:t>Jei dokumentai išduoti anksčiau, tačiau juose nurodytas galiojimo terminas ilgesnis nei pašalinimo pagrindų nebuvimą patvirtinančių dokumentų pagal EBVPD galutinis pateikimo terminas, tokie dokumentai jų galiojimo laikotarpiu yra priimtini.</w:t>
            </w:r>
          </w:p>
          <w:p w14:paraId="04EAA5B8" w14:textId="77777777" w:rsidR="00952CDC" w:rsidRDefault="00952CDC" w:rsidP="00952CDC">
            <w:pPr>
              <w:pStyle w:val="Betarp"/>
              <w:jc w:val="both"/>
              <w:rPr>
                <w:rFonts w:cstheme="minorHAnsi"/>
                <w:sz w:val="22"/>
                <w:szCs w:val="22"/>
              </w:rPr>
            </w:pPr>
          </w:p>
          <w:p w14:paraId="38E43C91" w14:textId="77777777" w:rsidR="00952CDC" w:rsidRPr="009C0A20" w:rsidRDefault="00952CDC" w:rsidP="00952CDC">
            <w:pPr>
              <w:pStyle w:val="Betarp"/>
              <w:rPr>
                <w:rFonts w:cstheme="minorHAnsi"/>
                <w:b/>
                <w:bCs/>
                <w:i/>
                <w:iCs/>
              </w:rPr>
            </w:pPr>
            <w:r w:rsidRPr="009C0A20">
              <w:rPr>
                <w:rFonts w:cstheme="minorHAnsi"/>
                <w:b/>
                <w:bCs/>
                <w:i/>
                <w:iCs/>
              </w:rPr>
              <w:t>PASTABA</w:t>
            </w:r>
          </w:p>
          <w:p w14:paraId="26F44D69" w14:textId="77777777" w:rsidR="00952CDC" w:rsidRPr="009C0A20" w:rsidRDefault="00952CDC" w:rsidP="00952CDC">
            <w:pPr>
              <w:pStyle w:val="Betarp"/>
              <w:rPr>
                <w:rFonts w:cstheme="minorHAnsi"/>
                <w:b/>
                <w:bCs/>
              </w:rPr>
            </w:pPr>
            <w:r w:rsidRPr="009C0A20">
              <w:rPr>
                <w:rFonts w:cstheme="minorHAnsi"/>
                <w:b/>
                <w:bCs/>
              </w:rPr>
              <w:t>Pažymų, patvirtinančių VPĮ 46 straipsnyje nurodytų tiekėjo pašalinimo pagrindų nebuvimą, pateikti nereikalaujama. Jų perkantysis subjektas reikalaus tik turėdamas pagrįstų abejonių dėl tiekėjo patikimumo.</w:t>
            </w:r>
          </w:p>
          <w:p w14:paraId="2005F327" w14:textId="77777777" w:rsidR="00952CDC" w:rsidRPr="00C018E6" w:rsidRDefault="00952CDC" w:rsidP="00952CDC">
            <w:pPr>
              <w:pStyle w:val="Betarp"/>
              <w:jc w:val="both"/>
              <w:rPr>
                <w:rFonts w:cstheme="minorHAnsi"/>
                <w:b/>
                <w:bCs/>
                <w:iCs/>
                <w:sz w:val="22"/>
                <w:szCs w:val="22"/>
              </w:rPr>
            </w:pPr>
          </w:p>
        </w:tc>
      </w:tr>
      <w:tr w:rsidR="00952CDC" w:rsidRPr="00C018E6" w14:paraId="3DF04033"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D8C722" w14:textId="6485F0FE" w:rsidR="00952CDC" w:rsidRPr="00C018E6" w:rsidRDefault="00952CDC" w:rsidP="00952CDC">
            <w:pPr>
              <w:pStyle w:val="Betarp"/>
              <w:rPr>
                <w:rFonts w:cstheme="minorHAnsi"/>
                <w:sz w:val="22"/>
                <w:szCs w:val="22"/>
              </w:rPr>
            </w:pPr>
            <w:r>
              <w:rPr>
                <w:rFonts w:cstheme="minorHAnsi"/>
                <w:sz w:val="22"/>
                <w:szCs w:val="22"/>
              </w:rPr>
              <w:lastRenderedPageBreak/>
              <w:t>4</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A55789" w14:textId="6CB68469" w:rsidR="00952CDC" w:rsidRPr="00C018E6" w:rsidRDefault="00952CDC" w:rsidP="00952CDC">
            <w:pPr>
              <w:pStyle w:val="Betarp"/>
              <w:jc w:val="both"/>
              <w:rPr>
                <w:rFonts w:cstheme="minorHAnsi"/>
                <w:b/>
                <w:bCs/>
                <w:sz w:val="22"/>
                <w:szCs w:val="22"/>
              </w:rPr>
            </w:pPr>
            <w:r w:rsidRPr="007A395C">
              <w:rPr>
                <w:rFonts w:cstheme="minorHAnsi"/>
                <w:sz w:val="22"/>
                <w:szCs w:val="22"/>
              </w:rPr>
              <w:t>Tiekėjas su kitais tiekėjais yra sudaręs susitarimų, kuriais siekiama iškreipti konkurenciją atliekamame pirkime, ir Perkantysis subjektas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BC1717" w14:textId="77777777" w:rsidR="00952CDC" w:rsidRPr="007A395C" w:rsidRDefault="00952CDC" w:rsidP="00952CDC">
            <w:pPr>
              <w:pStyle w:val="Betarp"/>
              <w:jc w:val="both"/>
              <w:rPr>
                <w:rFonts w:eastAsia="Yu Mincho" w:cstheme="minorHAnsi"/>
                <w:b/>
                <w:bCs/>
                <w:sz w:val="22"/>
                <w:szCs w:val="22"/>
              </w:rPr>
            </w:pPr>
            <w:r w:rsidRPr="007A395C">
              <w:rPr>
                <w:rFonts w:eastAsia="Yu Mincho" w:cstheme="minorHAnsi"/>
                <w:b/>
                <w:bCs/>
                <w:sz w:val="22"/>
                <w:szCs w:val="22"/>
              </w:rPr>
              <w:t>VPĮ 46 straipsnio 4 dalies 1 punktas</w:t>
            </w:r>
          </w:p>
          <w:p w14:paraId="2CCEA33A" w14:textId="77777777" w:rsidR="00952CDC" w:rsidRPr="007A395C" w:rsidRDefault="00952CDC" w:rsidP="00952CDC">
            <w:pPr>
              <w:pStyle w:val="Betarp"/>
              <w:jc w:val="both"/>
              <w:rPr>
                <w:rFonts w:eastAsia="Yu Mincho" w:cstheme="minorHAnsi"/>
                <w:sz w:val="22"/>
                <w:szCs w:val="22"/>
              </w:rPr>
            </w:pPr>
          </w:p>
          <w:p w14:paraId="3A5FBBA9" w14:textId="0E58A1B2" w:rsidR="00952CDC" w:rsidRPr="00C018E6" w:rsidRDefault="00952CDC" w:rsidP="00952CDC">
            <w:pPr>
              <w:pStyle w:val="Betarp"/>
              <w:jc w:val="both"/>
              <w:rPr>
                <w:rFonts w:eastAsia="Yu Mincho" w:cstheme="minorHAnsi"/>
                <w:sz w:val="22"/>
                <w:szCs w:val="22"/>
              </w:rPr>
            </w:pPr>
            <w:r w:rsidRPr="007A395C">
              <w:rPr>
                <w:rFonts w:eastAsia="Yu Mincho" w:cstheme="minorHAnsi"/>
                <w:sz w:val="22"/>
                <w:szCs w:val="22"/>
              </w:rPr>
              <w:t>EBVPD III dalies C10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3FD0EC" w14:textId="77777777" w:rsidR="00952CDC" w:rsidRPr="00C94EF4" w:rsidRDefault="00952CDC" w:rsidP="00952CDC">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203EF4D5" w14:textId="77777777" w:rsidR="00952CDC" w:rsidRPr="00C94EF4" w:rsidRDefault="00952CDC" w:rsidP="00952CDC">
            <w:pPr>
              <w:pStyle w:val="Betarp"/>
              <w:jc w:val="both"/>
              <w:rPr>
                <w:rFonts w:cstheme="minorHAnsi"/>
                <w:bCs/>
                <w:iCs/>
                <w:sz w:val="22"/>
                <w:szCs w:val="22"/>
              </w:rPr>
            </w:pPr>
          </w:p>
          <w:p w14:paraId="22309C7E" w14:textId="77777777" w:rsidR="00952CDC" w:rsidRPr="00C018E6" w:rsidRDefault="00952CDC" w:rsidP="00952CDC">
            <w:pPr>
              <w:pStyle w:val="Betarp"/>
              <w:jc w:val="both"/>
              <w:rPr>
                <w:rFonts w:cstheme="minorHAnsi"/>
                <w:b/>
                <w:bCs/>
                <w:iCs/>
                <w:sz w:val="22"/>
                <w:szCs w:val="22"/>
              </w:rPr>
            </w:pPr>
          </w:p>
        </w:tc>
      </w:tr>
      <w:tr w:rsidR="00952CDC" w:rsidRPr="00C018E6" w14:paraId="335D3C8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DBC7BC" w14:textId="74487C1F" w:rsidR="00952CDC" w:rsidRPr="00C018E6" w:rsidRDefault="00952CDC" w:rsidP="00952CDC">
            <w:pPr>
              <w:pStyle w:val="Betarp"/>
              <w:rPr>
                <w:rFonts w:cstheme="minorHAnsi"/>
                <w:b/>
                <w:bCs/>
                <w:sz w:val="22"/>
                <w:szCs w:val="22"/>
              </w:rPr>
            </w:pPr>
            <w:r>
              <w:rPr>
                <w:rFonts w:cstheme="minorHAnsi"/>
                <w:sz w:val="22"/>
                <w:szCs w:val="22"/>
              </w:rPr>
              <w:t>5</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89D5DC" w14:textId="77777777" w:rsidR="00952CDC" w:rsidRPr="007A395C" w:rsidRDefault="00952CDC" w:rsidP="00952CDC">
            <w:pPr>
              <w:pStyle w:val="Betarp"/>
              <w:jc w:val="both"/>
              <w:rPr>
                <w:rFonts w:cstheme="minorHAnsi"/>
                <w:b/>
                <w:bCs/>
                <w:sz w:val="22"/>
                <w:szCs w:val="22"/>
              </w:rPr>
            </w:pPr>
            <w:r w:rsidRPr="007A395C">
              <w:rPr>
                <w:rFonts w:cstheme="minorHAnsi"/>
                <w:sz w:val="22"/>
                <w:szCs w:val="22"/>
              </w:rPr>
              <w:t xml:space="preserve">Tiekėjas pirkimo metu pateko į interesų konflikto situaciją, kaip apibrėžta VPĮ 21 straipsnyje, ir atitinkamos padėties negalima ištaisyti. </w:t>
            </w:r>
          </w:p>
          <w:p w14:paraId="3E8A3DA8" w14:textId="22DE3ED4" w:rsidR="00952CDC" w:rsidRPr="00C018E6" w:rsidRDefault="00952CDC" w:rsidP="00952CDC">
            <w:pPr>
              <w:pStyle w:val="Betarp"/>
              <w:jc w:val="both"/>
              <w:rPr>
                <w:rFonts w:cstheme="minorHAnsi"/>
                <w:b/>
                <w:bCs/>
                <w:sz w:val="22"/>
                <w:szCs w:val="22"/>
              </w:rPr>
            </w:pPr>
            <w:r w:rsidRPr="007A395C">
              <w:rPr>
                <w:rFonts w:cstheme="minorHAnsi"/>
                <w:sz w:val="22"/>
                <w:szCs w:val="22"/>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89F760" w14:textId="77777777" w:rsidR="00952CDC" w:rsidRPr="007A395C" w:rsidRDefault="00952CDC" w:rsidP="00952CDC">
            <w:pPr>
              <w:pStyle w:val="Betarp"/>
              <w:jc w:val="both"/>
              <w:rPr>
                <w:rFonts w:eastAsia="Yu Mincho" w:cstheme="minorHAnsi"/>
                <w:b/>
                <w:bCs/>
                <w:sz w:val="22"/>
                <w:szCs w:val="22"/>
              </w:rPr>
            </w:pPr>
            <w:r w:rsidRPr="007A395C">
              <w:rPr>
                <w:rFonts w:eastAsia="Yu Mincho" w:cstheme="minorHAnsi"/>
                <w:b/>
                <w:bCs/>
                <w:sz w:val="22"/>
                <w:szCs w:val="22"/>
              </w:rPr>
              <w:t>VPĮ 46 straipsnio 4 dalies 2 punktas</w:t>
            </w:r>
          </w:p>
          <w:p w14:paraId="29E4020E" w14:textId="77777777" w:rsidR="00952CDC" w:rsidRPr="007A395C" w:rsidRDefault="00952CDC" w:rsidP="00952CDC">
            <w:pPr>
              <w:pStyle w:val="Betarp"/>
              <w:jc w:val="both"/>
              <w:rPr>
                <w:rFonts w:eastAsia="Yu Mincho" w:cstheme="minorHAnsi"/>
                <w:sz w:val="22"/>
                <w:szCs w:val="22"/>
              </w:rPr>
            </w:pPr>
          </w:p>
          <w:p w14:paraId="489BB490" w14:textId="2B2FA74F" w:rsidR="00952CDC" w:rsidRPr="00C018E6" w:rsidRDefault="00952CDC" w:rsidP="00952CDC">
            <w:pPr>
              <w:pStyle w:val="Betarp"/>
              <w:jc w:val="both"/>
              <w:rPr>
                <w:rFonts w:eastAsia="Yu Mincho" w:cstheme="minorHAnsi"/>
                <w:sz w:val="22"/>
                <w:szCs w:val="22"/>
              </w:rPr>
            </w:pPr>
            <w:r w:rsidRPr="007A395C">
              <w:rPr>
                <w:rFonts w:eastAsia="Yu Mincho" w:cstheme="minorHAnsi"/>
                <w:sz w:val="22"/>
                <w:szCs w:val="22"/>
              </w:rPr>
              <w:t>EBVPD III dalies C12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323B78" w14:textId="77777777" w:rsidR="00952CDC" w:rsidRPr="00C94EF4" w:rsidRDefault="00952CDC" w:rsidP="00952CDC">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48204628" w14:textId="77777777" w:rsidR="00952CDC" w:rsidRPr="00C94EF4" w:rsidRDefault="00952CDC" w:rsidP="00952CDC">
            <w:pPr>
              <w:pStyle w:val="Betarp"/>
              <w:jc w:val="both"/>
              <w:rPr>
                <w:rFonts w:cstheme="minorHAnsi"/>
                <w:bCs/>
                <w:iCs/>
                <w:sz w:val="22"/>
                <w:szCs w:val="22"/>
              </w:rPr>
            </w:pPr>
          </w:p>
          <w:p w14:paraId="57ECD2BB" w14:textId="77777777" w:rsidR="00952CDC" w:rsidRPr="00C018E6" w:rsidRDefault="00952CDC" w:rsidP="00952CDC">
            <w:pPr>
              <w:pStyle w:val="Betarp"/>
              <w:jc w:val="both"/>
              <w:rPr>
                <w:rFonts w:cstheme="minorHAnsi"/>
                <w:b/>
                <w:bCs/>
                <w:iCs/>
                <w:sz w:val="22"/>
                <w:szCs w:val="22"/>
              </w:rPr>
            </w:pPr>
          </w:p>
        </w:tc>
      </w:tr>
      <w:tr w:rsidR="00952CDC" w:rsidRPr="00C018E6" w14:paraId="3C8F2288"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70246" w14:textId="6BD4BE82" w:rsidR="00952CDC" w:rsidRPr="00C018E6" w:rsidRDefault="00952CDC" w:rsidP="00952CDC">
            <w:pPr>
              <w:pStyle w:val="Betarp"/>
              <w:rPr>
                <w:rFonts w:cstheme="minorHAnsi"/>
                <w:sz w:val="22"/>
                <w:szCs w:val="22"/>
              </w:rPr>
            </w:pPr>
            <w:r>
              <w:rPr>
                <w:rFonts w:cstheme="minorHAnsi"/>
                <w:sz w:val="22"/>
                <w:szCs w:val="22"/>
              </w:rPr>
              <w:t>6</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046599" w14:textId="44082FE1" w:rsidR="00952CDC" w:rsidRPr="00C018E6" w:rsidRDefault="00952CDC" w:rsidP="00952CDC">
            <w:pPr>
              <w:pStyle w:val="Betarp"/>
              <w:jc w:val="both"/>
              <w:rPr>
                <w:rFonts w:cstheme="minorHAnsi"/>
                <w:bCs/>
                <w:sz w:val="22"/>
                <w:szCs w:val="22"/>
              </w:rPr>
            </w:pPr>
            <w:r w:rsidRPr="007A395C">
              <w:rPr>
                <w:rFonts w:cstheme="minorHAnsi"/>
                <w:sz w:val="22"/>
                <w:szCs w:val="22"/>
              </w:rPr>
              <w:t xml:space="preserve">Pažeista konkurencija, kaip nustatyta VPĮ 27 straipsnio 3 ir 4 </w:t>
            </w:r>
            <w:r w:rsidRPr="007A395C">
              <w:rPr>
                <w:rFonts w:cstheme="minorHAnsi"/>
                <w:sz w:val="22"/>
                <w:szCs w:val="22"/>
              </w:rPr>
              <w:lastRenderedPageBreak/>
              <w:t>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629487" w14:textId="77777777" w:rsidR="00952CDC" w:rsidRPr="007A395C" w:rsidRDefault="00952CDC" w:rsidP="00952CDC">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4 dalies 3 punktas</w:t>
            </w:r>
          </w:p>
          <w:p w14:paraId="79E8E4F1" w14:textId="77777777" w:rsidR="00952CDC" w:rsidRPr="007A395C" w:rsidRDefault="00952CDC" w:rsidP="00952CDC">
            <w:pPr>
              <w:pStyle w:val="Betarp"/>
              <w:jc w:val="both"/>
              <w:rPr>
                <w:rFonts w:eastAsia="Yu Mincho" w:cstheme="minorHAnsi"/>
                <w:sz w:val="22"/>
                <w:szCs w:val="22"/>
              </w:rPr>
            </w:pPr>
          </w:p>
          <w:p w14:paraId="36C7936D" w14:textId="76A3F2F3" w:rsidR="00952CDC" w:rsidRPr="00C018E6" w:rsidRDefault="00952CDC" w:rsidP="00952CDC">
            <w:pPr>
              <w:pStyle w:val="Betarp"/>
              <w:jc w:val="both"/>
              <w:rPr>
                <w:rFonts w:eastAsia="Yu Mincho" w:cstheme="minorHAnsi"/>
                <w:sz w:val="22"/>
                <w:szCs w:val="22"/>
              </w:rPr>
            </w:pPr>
            <w:r w:rsidRPr="007A395C">
              <w:rPr>
                <w:rFonts w:eastAsia="Yu Mincho" w:cstheme="minorHAnsi"/>
                <w:sz w:val="22"/>
                <w:szCs w:val="22"/>
              </w:rPr>
              <w:lastRenderedPageBreak/>
              <w:t xml:space="preserve">EBVPD III dalies C13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AC48CB" w14:textId="77777777" w:rsidR="00952CDC" w:rsidRPr="00C94EF4" w:rsidRDefault="00952CDC" w:rsidP="00952CDC">
            <w:pPr>
              <w:pStyle w:val="Betarp"/>
              <w:jc w:val="both"/>
              <w:rPr>
                <w:rFonts w:cstheme="minorHAnsi"/>
                <w:sz w:val="22"/>
                <w:szCs w:val="22"/>
              </w:rPr>
            </w:pPr>
            <w:r w:rsidRPr="00C94EF4">
              <w:rPr>
                <w:rFonts w:cstheme="minorHAnsi"/>
                <w:sz w:val="22"/>
                <w:szCs w:val="22"/>
              </w:rPr>
              <w:lastRenderedPageBreak/>
              <w:t>Iš Lietuvoje įsteigtų subjektų įrodančių dokumentų nereikalaujama. Užtenka pateikto EBVPD.</w:t>
            </w:r>
          </w:p>
          <w:p w14:paraId="4019E5BC" w14:textId="77777777" w:rsidR="00952CDC" w:rsidRPr="00C018E6" w:rsidRDefault="00952CDC" w:rsidP="00952CDC">
            <w:pPr>
              <w:pStyle w:val="Betarp"/>
              <w:jc w:val="both"/>
              <w:rPr>
                <w:rFonts w:cstheme="minorHAnsi"/>
                <w:b/>
                <w:bCs/>
                <w:sz w:val="22"/>
                <w:szCs w:val="22"/>
              </w:rPr>
            </w:pPr>
          </w:p>
        </w:tc>
      </w:tr>
      <w:tr w:rsidR="00952CDC" w:rsidRPr="00C018E6" w14:paraId="0DD7474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2C8EF3" w14:textId="2D610960" w:rsidR="00952CDC" w:rsidRPr="00C018E6" w:rsidRDefault="00952CDC" w:rsidP="00952CDC">
            <w:pPr>
              <w:pStyle w:val="Betarp"/>
              <w:rPr>
                <w:rFonts w:cstheme="minorHAnsi"/>
                <w:sz w:val="22"/>
                <w:szCs w:val="22"/>
              </w:rPr>
            </w:pPr>
            <w:r>
              <w:rPr>
                <w:rFonts w:cstheme="minorHAnsi"/>
                <w:sz w:val="22"/>
                <w:szCs w:val="22"/>
              </w:rPr>
              <w:lastRenderedPageBreak/>
              <w:t>7</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2BD6C0" w14:textId="77777777" w:rsidR="00952CDC" w:rsidRPr="007A395C" w:rsidRDefault="00952CDC" w:rsidP="00952CDC">
            <w:pPr>
              <w:pStyle w:val="Betarp"/>
              <w:jc w:val="both"/>
              <w:rPr>
                <w:rFonts w:cstheme="minorHAnsi"/>
                <w:sz w:val="22"/>
                <w:szCs w:val="22"/>
              </w:rPr>
            </w:pPr>
            <w:r w:rsidRPr="007A395C">
              <w:rPr>
                <w:rFonts w:cstheme="minorHAnsi"/>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5BDA90D7" w14:textId="77777777" w:rsidR="00952CDC" w:rsidRPr="007A395C" w:rsidRDefault="00952CDC" w:rsidP="00952CDC">
            <w:pPr>
              <w:pStyle w:val="Betarp"/>
              <w:jc w:val="both"/>
              <w:rPr>
                <w:rFonts w:cstheme="minorHAnsi"/>
                <w:bCs/>
                <w:sz w:val="22"/>
                <w:szCs w:val="22"/>
              </w:rPr>
            </w:pPr>
            <w:r w:rsidRPr="007A395C">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A74EE6B" w14:textId="6AF36324" w:rsidR="00952CDC" w:rsidRPr="00C018E6" w:rsidRDefault="00952CDC" w:rsidP="00952CDC">
            <w:pPr>
              <w:pStyle w:val="Betarp"/>
              <w:jc w:val="both"/>
              <w:rPr>
                <w:rFonts w:cstheme="minorHAnsi"/>
                <w:b/>
                <w:bCs/>
                <w:sz w:val="22"/>
                <w:szCs w:val="22"/>
              </w:rPr>
            </w:pPr>
            <w:r w:rsidRPr="007A395C">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2F5085" w14:textId="77777777" w:rsidR="00952CDC" w:rsidRPr="007A395C" w:rsidRDefault="00952CDC" w:rsidP="00952CDC">
            <w:pPr>
              <w:pStyle w:val="Betarp"/>
              <w:jc w:val="both"/>
              <w:rPr>
                <w:rFonts w:eastAsia="Yu Mincho" w:cstheme="minorHAnsi"/>
                <w:b/>
                <w:bCs/>
                <w:sz w:val="22"/>
                <w:szCs w:val="22"/>
              </w:rPr>
            </w:pPr>
            <w:r w:rsidRPr="007A395C">
              <w:rPr>
                <w:rFonts w:eastAsia="Yu Mincho" w:cstheme="minorHAnsi"/>
                <w:b/>
                <w:bCs/>
                <w:sz w:val="22"/>
                <w:szCs w:val="22"/>
              </w:rPr>
              <w:t>VPĮ 46 straipsnio 4 dalies 4 punktas</w:t>
            </w:r>
          </w:p>
          <w:p w14:paraId="3030BC49" w14:textId="77777777" w:rsidR="00952CDC" w:rsidRPr="007A395C" w:rsidRDefault="00952CDC" w:rsidP="00952CDC">
            <w:pPr>
              <w:pStyle w:val="Betarp"/>
              <w:jc w:val="both"/>
              <w:rPr>
                <w:rFonts w:eastAsia="Yu Mincho" w:cstheme="minorHAnsi"/>
                <w:sz w:val="22"/>
                <w:szCs w:val="22"/>
              </w:rPr>
            </w:pPr>
          </w:p>
          <w:p w14:paraId="7FEF7883" w14:textId="58B3F850" w:rsidR="00952CDC" w:rsidRPr="00C018E6" w:rsidRDefault="00952CDC" w:rsidP="00952CDC">
            <w:pPr>
              <w:pStyle w:val="Betarp"/>
              <w:jc w:val="both"/>
              <w:rPr>
                <w:rFonts w:eastAsia="Yu Mincho" w:cstheme="minorHAnsi"/>
                <w:sz w:val="22"/>
                <w:szCs w:val="22"/>
              </w:rPr>
            </w:pPr>
            <w:r w:rsidRPr="007A395C">
              <w:rPr>
                <w:rFonts w:eastAsia="Yu Mincho" w:cstheme="minorHAnsi"/>
                <w:sz w:val="22"/>
                <w:szCs w:val="22"/>
              </w:rPr>
              <w:t xml:space="preserve">EBVPD III dalies C15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49ECF5" w14:textId="77777777" w:rsidR="00952CDC" w:rsidRPr="00C94EF4" w:rsidRDefault="00952CDC" w:rsidP="00952CDC">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2E1428F4" w14:textId="77777777" w:rsidR="00952CDC" w:rsidRPr="00C94EF4" w:rsidRDefault="00952CDC" w:rsidP="00952CDC">
            <w:pPr>
              <w:pStyle w:val="Betarp"/>
              <w:jc w:val="both"/>
              <w:rPr>
                <w:rFonts w:cstheme="minorHAnsi"/>
                <w:bCs/>
                <w:iCs/>
                <w:sz w:val="22"/>
                <w:szCs w:val="22"/>
              </w:rPr>
            </w:pPr>
          </w:p>
          <w:p w14:paraId="5673EA16" w14:textId="77777777" w:rsidR="00952CDC" w:rsidRPr="00C94EF4" w:rsidRDefault="00952CDC" w:rsidP="00952CDC">
            <w:pPr>
              <w:pStyle w:val="Betarp"/>
              <w:jc w:val="both"/>
              <w:rPr>
                <w:rFonts w:cstheme="minorHAnsi"/>
                <w:bCs/>
                <w:iCs/>
                <w:sz w:val="22"/>
                <w:szCs w:val="22"/>
              </w:rPr>
            </w:pPr>
          </w:p>
          <w:p w14:paraId="37E838D7" w14:textId="77777777" w:rsidR="00952CDC" w:rsidRPr="00C94EF4" w:rsidRDefault="00952CDC" w:rsidP="00952CDC">
            <w:pPr>
              <w:pStyle w:val="Betarp"/>
              <w:jc w:val="both"/>
              <w:rPr>
                <w:rFonts w:cstheme="minorHAnsi"/>
                <w:b/>
                <w:bCs/>
                <w:sz w:val="22"/>
                <w:szCs w:val="22"/>
              </w:rPr>
            </w:pPr>
            <w:r w:rsidRPr="00C94EF4">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2D96AB1" w14:textId="77777777" w:rsidR="00952CDC" w:rsidRPr="00C94EF4" w:rsidRDefault="00952CDC" w:rsidP="00952CDC">
            <w:pPr>
              <w:pStyle w:val="Betarp"/>
              <w:jc w:val="both"/>
              <w:rPr>
                <w:rFonts w:cstheme="minorHAnsi"/>
                <w:b/>
                <w:bCs/>
                <w:sz w:val="22"/>
                <w:szCs w:val="22"/>
              </w:rPr>
            </w:pPr>
          </w:p>
          <w:p w14:paraId="49DEF94B" w14:textId="77777777" w:rsidR="00952CDC" w:rsidRPr="00C94EF4" w:rsidRDefault="00952CDC" w:rsidP="00952CDC">
            <w:pPr>
              <w:pStyle w:val="Betarp"/>
              <w:jc w:val="both"/>
              <w:rPr>
                <w:rFonts w:cstheme="minorHAnsi"/>
                <w:sz w:val="22"/>
                <w:szCs w:val="22"/>
                <w:u w:val="single"/>
              </w:rPr>
            </w:pPr>
            <w:hyperlink r:id="rId11">
              <w:r w:rsidRPr="00C94EF4">
                <w:rPr>
                  <w:rStyle w:val="Hipersaitas"/>
                  <w:rFonts w:cstheme="minorHAnsi"/>
                  <w:sz w:val="22"/>
                  <w:szCs w:val="22"/>
                </w:rPr>
                <w:t>https://vpt.lrv.lt/melaginga-informacija-pateikusiu-tiekeju-sarasas-3</w:t>
              </w:r>
            </w:hyperlink>
          </w:p>
          <w:p w14:paraId="16747C75" w14:textId="77777777" w:rsidR="00952CDC" w:rsidRPr="00C018E6" w:rsidRDefault="00952CDC" w:rsidP="00952CDC">
            <w:pPr>
              <w:pStyle w:val="Betarp"/>
              <w:jc w:val="both"/>
              <w:rPr>
                <w:rFonts w:cstheme="minorHAnsi"/>
                <w:b/>
                <w:bCs/>
                <w:iCs/>
                <w:sz w:val="22"/>
                <w:szCs w:val="22"/>
              </w:rPr>
            </w:pPr>
          </w:p>
        </w:tc>
      </w:tr>
      <w:tr w:rsidR="00952CDC" w:rsidRPr="00C018E6" w14:paraId="7D42857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D75B06" w14:textId="6AA27F5A" w:rsidR="00952CDC" w:rsidRPr="00C018E6" w:rsidRDefault="00952CDC" w:rsidP="00952CDC">
            <w:pPr>
              <w:pStyle w:val="Betarp"/>
              <w:rPr>
                <w:rFonts w:cstheme="minorHAnsi"/>
                <w:sz w:val="22"/>
                <w:szCs w:val="22"/>
              </w:rPr>
            </w:pPr>
            <w:r>
              <w:rPr>
                <w:rFonts w:cstheme="minorHAnsi"/>
                <w:sz w:val="22"/>
                <w:szCs w:val="22"/>
              </w:rPr>
              <w:t>8</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CFE9AD" w14:textId="52EB5F1B" w:rsidR="00952CDC" w:rsidRPr="00C018E6" w:rsidRDefault="00952CDC" w:rsidP="00952CDC">
            <w:pPr>
              <w:spacing w:after="0" w:line="240" w:lineRule="auto"/>
              <w:jc w:val="both"/>
              <w:rPr>
                <w:rFonts w:cstheme="minorHAnsi"/>
              </w:rPr>
            </w:pPr>
            <w:r w:rsidRPr="007A395C">
              <w:rPr>
                <w:rFonts w:cstheme="minorHAnsi"/>
              </w:rPr>
              <w:t xml:space="preserve">Tiekėjas pirkimo metu ėmėsi neteisėtų veiksmų, siekdamas daryti įtaką Perkančiojo subjekto sprendimams, gauti konfidencialios informacijos, kuri suteiktų jam neteisėtą pranašumą </w:t>
            </w:r>
            <w:r w:rsidRPr="007A395C">
              <w:rPr>
                <w:rFonts w:cstheme="minorHAnsi"/>
              </w:rPr>
              <w:lastRenderedPageBreak/>
              <w:t>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AC826D" w14:textId="77777777" w:rsidR="00952CDC" w:rsidRPr="007A395C" w:rsidRDefault="00952CDC" w:rsidP="00952CDC">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4 dalies 5 punktas</w:t>
            </w:r>
          </w:p>
          <w:p w14:paraId="37144D7D" w14:textId="77777777" w:rsidR="00952CDC" w:rsidRPr="007A395C" w:rsidRDefault="00952CDC" w:rsidP="00952CDC">
            <w:pPr>
              <w:pStyle w:val="Betarp"/>
              <w:jc w:val="both"/>
              <w:rPr>
                <w:rFonts w:eastAsia="Yu Mincho" w:cstheme="minorHAnsi"/>
                <w:sz w:val="22"/>
                <w:szCs w:val="22"/>
              </w:rPr>
            </w:pPr>
          </w:p>
          <w:p w14:paraId="20ED8F9A" w14:textId="77777777" w:rsidR="00952CDC" w:rsidRPr="007A395C" w:rsidRDefault="00952CDC" w:rsidP="00952CDC">
            <w:pPr>
              <w:pStyle w:val="Betarp"/>
              <w:jc w:val="both"/>
              <w:rPr>
                <w:rFonts w:eastAsia="Yu Mincho" w:cstheme="minorHAnsi"/>
                <w:sz w:val="22"/>
                <w:szCs w:val="22"/>
              </w:rPr>
            </w:pPr>
            <w:r w:rsidRPr="007A395C">
              <w:rPr>
                <w:rFonts w:eastAsia="Yu Mincho" w:cstheme="minorHAnsi"/>
                <w:sz w:val="22"/>
                <w:szCs w:val="22"/>
              </w:rPr>
              <w:t>EBVPD</w:t>
            </w:r>
            <w:r w:rsidRPr="007A395C">
              <w:rPr>
                <w:rFonts w:eastAsia="Arial" w:cstheme="minorHAnsi"/>
                <w:sz w:val="22"/>
                <w:szCs w:val="22"/>
              </w:rPr>
              <w:t xml:space="preserve"> III dalies C15 punktas</w:t>
            </w:r>
          </w:p>
          <w:p w14:paraId="54AABC98" w14:textId="77777777" w:rsidR="00952CDC" w:rsidRPr="007A395C" w:rsidRDefault="00952CDC" w:rsidP="00952CDC">
            <w:pPr>
              <w:pStyle w:val="Betarp"/>
              <w:jc w:val="both"/>
              <w:rPr>
                <w:rFonts w:eastAsia="Yu Mincho" w:cstheme="minorHAnsi"/>
                <w:sz w:val="22"/>
                <w:szCs w:val="22"/>
              </w:rPr>
            </w:pPr>
          </w:p>
          <w:p w14:paraId="5729BD19" w14:textId="77777777" w:rsidR="00952CDC" w:rsidRPr="00C018E6" w:rsidRDefault="00952CDC" w:rsidP="00952CDC">
            <w:pPr>
              <w:pStyle w:val="Betarp"/>
              <w:jc w:val="both"/>
              <w:rPr>
                <w:rFonts w:eastAsia="Yu Mincho" w:cstheme="minorHAnsi"/>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11EF28" w14:textId="77777777" w:rsidR="00952CDC" w:rsidRPr="00C94EF4" w:rsidRDefault="00952CDC" w:rsidP="00952CDC">
            <w:pPr>
              <w:pStyle w:val="Betarp"/>
              <w:jc w:val="both"/>
              <w:rPr>
                <w:rFonts w:cstheme="minorHAnsi"/>
                <w:sz w:val="22"/>
                <w:szCs w:val="22"/>
              </w:rPr>
            </w:pPr>
            <w:r w:rsidRPr="00C94EF4">
              <w:rPr>
                <w:rFonts w:cstheme="minorHAnsi"/>
                <w:sz w:val="22"/>
                <w:szCs w:val="22"/>
              </w:rPr>
              <w:lastRenderedPageBreak/>
              <w:t>Iš Lietuvoje įsteigtų subjektų įrodančių dokumentų nereikalaujama. Užtenka pateikto EBVPD.</w:t>
            </w:r>
          </w:p>
          <w:p w14:paraId="6DB2BE7C" w14:textId="77777777" w:rsidR="00952CDC" w:rsidRPr="00C018E6" w:rsidRDefault="00952CDC" w:rsidP="00952CDC">
            <w:pPr>
              <w:pStyle w:val="Betarp"/>
              <w:jc w:val="both"/>
              <w:rPr>
                <w:rFonts w:cstheme="minorHAnsi"/>
                <w:b/>
                <w:bCs/>
                <w:sz w:val="22"/>
                <w:szCs w:val="22"/>
              </w:rPr>
            </w:pPr>
          </w:p>
        </w:tc>
      </w:tr>
      <w:tr w:rsidR="00952CDC" w:rsidRPr="00C018E6" w14:paraId="4E3B95C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45405" w14:textId="0C10A681" w:rsidR="00952CDC" w:rsidRPr="00C018E6" w:rsidRDefault="00952CDC" w:rsidP="00952CDC">
            <w:pPr>
              <w:pStyle w:val="Betarp"/>
              <w:rPr>
                <w:rFonts w:cstheme="minorHAnsi"/>
                <w:sz w:val="22"/>
                <w:szCs w:val="22"/>
              </w:rPr>
            </w:pPr>
            <w:r>
              <w:rPr>
                <w:rFonts w:cstheme="minorHAnsi"/>
                <w:sz w:val="22"/>
                <w:szCs w:val="22"/>
              </w:rPr>
              <w:t>9</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05596" w14:textId="77777777" w:rsidR="00952CDC" w:rsidRPr="007A395C" w:rsidRDefault="00952CDC" w:rsidP="00952CDC">
            <w:pPr>
              <w:spacing w:after="0" w:line="240" w:lineRule="auto"/>
              <w:jc w:val="both"/>
              <w:rPr>
                <w:rFonts w:cstheme="minorHAnsi"/>
              </w:rPr>
            </w:pPr>
            <w:r w:rsidRPr="007A395C">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DA04755" w14:textId="54705A92" w:rsidR="00952CDC" w:rsidRPr="00C018E6" w:rsidRDefault="00952CDC" w:rsidP="00952CDC">
            <w:pPr>
              <w:spacing w:after="0" w:line="240" w:lineRule="auto"/>
              <w:jc w:val="both"/>
              <w:rPr>
                <w:rFonts w:cstheme="minorHAnsi"/>
                <w:b/>
              </w:rPr>
            </w:pPr>
            <w:r w:rsidRPr="007A395C">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w:t>
            </w:r>
            <w:r w:rsidRPr="007A395C">
              <w:rPr>
                <w:rFonts w:cstheme="minorHAnsi"/>
              </w:rPr>
              <w:lastRenderedPageBreak/>
              <w:t>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6CC147" w14:textId="77777777" w:rsidR="00952CDC" w:rsidRPr="007A395C" w:rsidRDefault="00952CDC" w:rsidP="00952CDC">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4 dalies 6 punktas</w:t>
            </w:r>
          </w:p>
          <w:p w14:paraId="7E3F632E" w14:textId="77777777" w:rsidR="00952CDC" w:rsidRPr="007A395C" w:rsidRDefault="00952CDC" w:rsidP="00952CDC">
            <w:pPr>
              <w:pStyle w:val="Betarp"/>
              <w:jc w:val="both"/>
              <w:rPr>
                <w:rFonts w:eastAsia="Yu Mincho" w:cstheme="minorHAnsi"/>
                <w:sz w:val="22"/>
                <w:szCs w:val="22"/>
              </w:rPr>
            </w:pPr>
          </w:p>
          <w:p w14:paraId="60CCEA39" w14:textId="77777777" w:rsidR="00952CDC" w:rsidRPr="007A395C" w:rsidRDefault="00952CDC" w:rsidP="00952CDC">
            <w:pPr>
              <w:pStyle w:val="Betarp"/>
              <w:jc w:val="both"/>
              <w:rPr>
                <w:rFonts w:eastAsia="Yu Mincho" w:cstheme="minorHAnsi"/>
                <w:sz w:val="22"/>
                <w:szCs w:val="22"/>
              </w:rPr>
            </w:pPr>
            <w:r w:rsidRPr="007A395C">
              <w:rPr>
                <w:rFonts w:eastAsia="Yu Mincho" w:cstheme="minorHAnsi"/>
                <w:sz w:val="22"/>
                <w:szCs w:val="22"/>
              </w:rPr>
              <w:t>EBVPD</w:t>
            </w:r>
            <w:r w:rsidRPr="007A395C">
              <w:rPr>
                <w:rFonts w:eastAsia="Arial" w:cstheme="minorHAnsi"/>
                <w:sz w:val="22"/>
                <w:szCs w:val="22"/>
              </w:rPr>
              <w:t xml:space="preserve"> III dalies C14 punktas</w:t>
            </w:r>
          </w:p>
          <w:p w14:paraId="30427921" w14:textId="77777777" w:rsidR="00952CDC" w:rsidRPr="007A395C" w:rsidRDefault="00952CDC" w:rsidP="00952CDC">
            <w:pPr>
              <w:pStyle w:val="Betarp"/>
              <w:jc w:val="both"/>
              <w:rPr>
                <w:rFonts w:eastAsia="Yu Mincho" w:cstheme="minorHAnsi"/>
                <w:sz w:val="22"/>
                <w:szCs w:val="22"/>
              </w:rPr>
            </w:pPr>
          </w:p>
          <w:p w14:paraId="0A853350" w14:textId="754F6F46" w:rsidR="00952CDC" w:rsidRPr="00C018E6" w:rsidRDefault="00952CDC" w:rsidP="00952CDC">
            <w:pPr>
              <w:pStyle w:val="Betarp"/>
              <w:jc w:val="both"/>
              <w:rPr>
                <w:rFonts w:eastAsia="Yu Mincho" w:cstheme="minorHAnsi"/>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2DBA76" w14:textId="77777777" w:rsidR="00952CDC" w:rsidRPr="00C94EF4" w:rsidRDefault="00952CDC" w:rsidP="00952CDC">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525701AE" w14:textId="77777777" w:rsidR="00952CDC" w:rsidRPr="00C94EF4" w:rsidRDefault="00952CDC" w:rsidP="00952CDC">
            <w:pPr>
              <w:pStyle w:val="Betarp"/>
              <w:jc w:val="both"/>
              <w:rPr>
                <w:rFonts w:cstheme="minorHAnsi"/>
                <w:bCs/>
                <w:iCs/>
                <w:sz w:val="22"/>
                <w:szCs w:val="22"/>
              </w:rPr>
            </w:pPr>
          </w:p>
          <w:p w14:paraId="6EE84E9F" w14:textId="77777777" w:rsidR="00952CDC" w:rsidRPr="00C94EF4" w:rsidRDefault="00952CDC" w:rsidP="00952CDC">
            <w:pPr>
              <w:pStyle w:val="Betarp"/>
              <w:jc w:val="both"/>
              <w:rPr>
                <w:rFonts w:cstheme="minorHAnsi"/>
                <w:b/>
                <w:bCs/>
                <w:sz w:val="22"/>
                <w:szCs w:val="22"/>
              </w:rPr>
            </w:pPr>
            <w:r w:rsidRPr="00C94EF4">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611D09F8" w14:textId="77777777" w:rsidR="00952CDC" w:rsidRPr="00C94EF4" w:rsidRDefault="00952CDC" w:rsidP="00952CDC">
            <w:pPr>
              <w:pStyle w:val="Betarp"/>
              <w:jc w:val="both"/>
              <w:rPr>
                <w:rFonts w:cstheme="minorHAnsi"/>
                <w:sz w:val="22"/>
                <w:szCs w:val="22"/>
              </w:rPr>
            </w:pPr>
          </w:p>
          <w:p w14:paraId="321451A0" w14:textId="77777777" w:rsidR="00952CDC" w:rsidRPr="00C94EF4" w:rsidRDefault="00952CDC" w:rsidP="00952CDC">
            <w:pPr>
              <w:pStyle w:val="Betarp"/>
              <w:jc w:val="both"/>
              <w:rPr>
                <w:rStyle w:val="Hipersaitas"/>
                <w:rFonts w:cstheme="minorHAnsi"/>
                <w:sz w:val="22"/>
                <w:szCs w:val="22"/>
              </w:rPr>
            </w:pPr>
            <w:hyperlink r:id="rId12" w:history="1">
              <w:r w:rsidRPr="00C94EF4">
                <w:rPr>
                  <w:rStyle w:val="Hipersaitas"/>
                  <w:rFonts w:cstheme="minorHAnsi"/>
                  <w:sz w:val="22"/>
                  <w:szCs w:val="22"/>
                </w:rPr>
                <w:t>https://vpt.lrv.lt/lt/pasalinimo-pagrindai-1/nepatikimi-tiekejai-1</w:t>
              </w:r>
            </w:hyperlink>
          </w:p>
          <w:p w14:paraId="508C3B7E" w14:textId="77777777" w:rsidR="00952CDC" w:rsidRPr="00C94EF4" w:rsidRDefault="00952CDC" w:rsidP="00952CDC">
            <w:pPr>
              <w:pStyle w:val="Betarp"/>
              <w:jc w:val="both"/>
              <w:rPr>
                <w:rFonts w:cstheme="minorHAnsi"/>
                <w:sz w:val="22"/>
                <w:szCs w:val="22"/>
              </w:rPr>
            </w:pPr>
          </w:p>
          <w:p w14:paraId="2ED33ED8" w14:textId="77777777" w:rsidR="00952CDC" w:rsidRPr="00C94EF4" w:rsidRDefault="00952CDC" w:rsidP="00952CDC">
            <w:pPr>
              <w:pStyle w:val="Betarp"/>
              <w:jc w:val="both"/>
              <w:rPr>
                <w:rFonts w:cstheme="minorHAnsi"/>
                <w:sz w:val="22"/>
                <w:szCs w:val="22"/>
              </w:rPr>
            </w:pPr>
            <w:hyperlink r:id="rId13" w:history="1">
              <w:r w:rsidRPr="00C94EF4">
                <w:rPr>
                  <w:rStyle w:val="Hipersaitas"/>
                  <w:rFonts w:cstheme="minorHAnsi"/>
                  <w:sz w:val="22"/>
                  <w:szCs w:val="22"/>
                </w:rPr>
                <w:t>https://vpt.lrv.lt/lt/pasalinimo-pagrindai-1/nepatikimu-koncesininku-sarasas-1/nepatikimu-koncesininku-sarasas</w:t>
              </w:r>
            </w:hyperlink>
          </w:p>
          <w:p w14:paraId="791EB7C9" w14:textId="77777777" w:rsidR="00952CDC" w:rsidRPr="00C94EF4" w:rsidRDefault="00952CDC" w:rsidP="00952CDC">
            <w:pPr>
              <w:pStyle w:val="Betarp"/>
              <w:jc w:val="both"/>
              <w:rPr>
                <w:rFonts w:cstheme="minorHAnsi"/>
                <w:bCs/>
                <w:sz w:val="22"/>
                <w:szCs w:val="22"/>
              </w:rPr>
            </w:pPr>
          </w:p>
          <w:p w14:paraId="00C9868E" w14:textId="77777777" w:rsidR="00952CDC" w:rsidRPr="00C018E6" w:rsidRDefault="00952CDC" w:rsidP="00952CDC">
            <w:pPr>
              <w:pStyle w:val="Betarp"/>
              <w:jc w:val="both"/>
              <w:rPr>
                <w:rFonts w:cstheme="minorHAnsi"/>
                <w:b/>
                <w:bCs/>
                <w:iCs/>
                <w:sz w:val="22"/>
                <w:szCs w:val="22"/>
              </w:rPr>
            </w:pPr>
          </w:p>
        </w:tc>
      </w:tr>
      <w:tr w:rsidR="00952CDC" w:rsidRPr="00C018E6" w14:paraId="4A07748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7B4F7D" w14:textId="77777777" w:rsidR="00952CDC" w:rsidRPr="00C018E6" w:rsidRDefault="00952CDC" w:rsidP="00952CDC">
            <w:pPr>
              <w:pStyle w:val="Betarp"/>
              <w:rPr>
                <w:rFonts w:cstheme="minorHAnsi"/>
                <w:sz w:val="22"/>
                <w:szCs w:val="22"/>
              </w:rPr>
            </w:pPr>
            <w:r>
              <w:rPr>
                <w:rFonts w:cstheme="minorHAnsi"/>
                <w:sz w:val="22"/>
                <w:szCs w:val="22"/>
              </w:rPr>
              <w:t>10</w:t>
            </w:r>
            <w:r w:rsidRPr="00C018E6">
              <w:rPr>
                <w:rFonts w:cstheme="minorHAnsi"/>
                <w:sz w:val="22"/>
                <w:szCs w:val="22"/>
              </w:rPr>
              <w:t>.</w:t>
            </w:r>
          </w:p>
          <w:p w14:paraId="5EEEDDB8" w14:textId="2A7D99A0" w:rsidR="00952CDC" w:rsidRPr="00C018E6" w:rsidRDefault="00952CDC" w:rsidP="00952CDC">
            <w:pPr>
              <w:pStyle w:val="Betarp"/>
              <w:rPr>
                <w:rFonts w:cstheme="minorHAnsi"/>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FCAEFB" w14:textId="77777777" w:rsidR="00952CDC" w:rsidRPr="007A395C" w:rsidRDefault="00952CDC" w:rsidP="00952CDC">
            <w:pPr>
              <w:pStyle w:val="Betarp"/>
              <w:jc w:val="both"/>
              <w:rPr>
                <w:rFonts w:cstheme="minorHAnsi"/>
                <w:sz w:val="22"/>
                <w:szCs w:val="22"/>
              </w:rPr>
            </w:pPr>
            <w:r w:rsidRPr="007A395C">
              <w:rPr>
                <w:rFonts w:cstheme="minorHAnsi"/>
                <w:sz w:val="22"/>
                <w:szCs w:val="22"/>
              </w:rPr>
              <w:t>Tiekėjas yra padaręs rimtą profesinį pažeidimą, dėl kurio Perkantysis subjektas abejoja tiekėjo sąžiningumu, kai jis</w:t>
            </w:r>
            <w:bookmarkStart w:id="27" w:name="part_030e6c6c64ba4f96a23474e439d1b80c"/>
            <w:bookmarkEnd w:id="27"/>
            <w:r w:rsidRPr="007A395C">
              <w:rPr>
                <w:rFonts w:cstheme="minorHAnsi"/>
                <w:sz w:val="22"/>
                <w:szCs w:val="22"/>
              </w:rPr>
              <w:t xml:space="preserve"> yra padaręs finansinės atskaitomybės ir audito teisės aktų pažeidimą ir nuo jo padarymo dienos praėjo mažiau kaip vieni metai.</w:t>
            </w:r>
          </w:p>
          <w:p w14:paraId="0CBCD801" w14:textId="28A54960" w:rsidR="00952CDC" w:rsidRPr="00C018E6" w:rsidRDefault="00952CDC" w:rsidP="00952CDC">
            <w:pPr>
              <w:pStyle w:val="Betarp"/>
              <w:jc w:val="both"/>
              <w:rPr>
                <w:rFonts w:cstheme="minorHAnsi"/>
                <w:b/>
                <w:bCs/>
                <w:sz w:val="22"/>
                <w:szCs w:val="22"/>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1257E5" w14:textId="77777777" w:rsidR="00952CDC" w:rsidRPr="007A395C" w:rsidRDefault="00952CDC" w:rsidP="00952CDC">
            <w:pPr>
              <w:pStyle w:val="Betarp"/>
              <w:jc w:val="both"/>
              <w:rPr>
                <w:rFonts w:eastAsia="Yu Mincho" w:cstheme="minorHAnsi"/>
                <w:b/>
                <w:bCs/>
                <w:sz w:val="22"/>
                <w:szCs w:val="22"/>
              </w:rPr>
            </w:pPr>
            <w:r w:rsidRPr="007A395C">
              <w:rPr>
                <w:rFonts w:eastAsia="Yu Mincho" w:cstheme="minorHAnsi"/>
                <w:b/>
                <w:bCs/>
                <w:sz w:val="22"/>
                <w:szCs w:val="22"/>
              </w:rPr>
              <w:t>VPĮ 46 straipsnio 4 dalies 7 punkto a papunktis</w:t>
            </w:r>
          </w:p>
          <w:p w14:paraId="5AC2A97B" w14:textId="77777777" w:rsidR="00952CDC" w:rsidRPr="007A395C" w:rsidRDefault="00952CDC" w:rsidP="00952CDC">
            <w:pPr>
              <w:pStyle w:val="Betarp"/>
              <w:jc w:val="both"/>
              <w:rPr>
                <w:rFonts w:eastAsia="Yu Mincho" w:cstheme="minorHAnsi"/>
                <w:sz w:val="22"/>
                <w:szCs w:val="22"/>
              </w:rPr>
            </w:pPr>
          </w:p>
          <w:p w14:paraId="5D91FCE2" w14:textId="78ECC3D9" w:rsidR="00952CDC" w:rsidRPr="00C018E6" w:rsidRDefault="00952CDC" w:rsidP="00952CDC">
            <w:pPr>
              <w:pStyle w:val="Betarp"/>
              <w:jc w:val="both"/>
              <w:rPr>
                <w:rFonts w:eastAsia="Yu Mincho" w:cstheme="minorHAnsi"/>
                <w:sz w:val="22"/>
                <w:szCs w:val="22"/>
              </w:rPr>
            </w:pPr>
            <w:r w:rsidRPr="007A395C">
              <w:rPr>
                <w:rFonts w:eastAsia="Yu Mincho" w:cstheme="minorHAnsi"/>
                <w:sz w:val="22"/>
                <w:szCs w:val="22"/>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C1251D" w14:textId="77777777" w:rsidR="00952CDC" w:rsidRPr="00C94EF4" w:rsidRDefault="00952CDC" w:rsidP="00952CDC">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 Priimant sprendimus dėl tiekėjo pašalinimo iš pirkimo procedūros šiame punkte nurodytu pašalinimo pagrindu, be kita ko, atsižvelgiama į</w:t>
            </w:r>
            <w:r w:rsidRPr="00C94EF4">
              <w:rPr>
                <w:rFonts w:cstheme="minorHAnsi"/>
                <w:b/>
                <w:bCs/>
                <w:sz w:val="22"/>
                <w:szCs w:val="22"/>
              </w:rPr>
              <w:t xml:space="preserve"> </w:t>
            </w:r>
            <w:r w:rsidRPr="00C94EF4">
              <w:rPr>
                <w:rFonts w:cstheme="minorHAnsi"/>
                <w:sz w:val="22"/>
                <w:szCs w:val="22"/>
              </w:rPr>
              <w:t xml:space="preserve">nacionalinėje duomenų bazėje adresu: </w:t>
            </w:r>
            <w:hyperlink r:id="rId14" w:history="1">
              <w:r w:rsidRPr="00C94EF4">
                <w:rPr>
                  <w:rStyle w:val="Hipersaitas"/>
                  <w:rFonts w:cstheme="minorHAnsi"/>
                  <w:sz w:val="22"/>
                  <w:szCs w:val="22"/>
                </w:rPr>
                <w:t>https://www.registrucentras.lt/jar/p/index.php</w:t>
              </w:r>
            </w:hyperlink>
          </w:p>
          <w:p w14:paraId="24B9B37C" w14:textId="77777777" w:rsidR="00952CDC" w:rsidRPr="00C94EF4" w:rsidRDefault="00952CDC" w:rsidP="00952CDC">
            <w:pPr>
              <w:pStyle w:val="Betarp"/>
              <w:jc w:val="both"/>
              <w:rPr>
                <w:rFonts w:cstheme="minorHAnsi"/>
                <w:sz w:val="22"/>
                <w:szCs w:val="22"/>
              </w:rPr>
            </w:pPr>
            <w:r w:rsidRPr="00C94EF4">
              <w:rPr>
                <w:rFonts w:cstheme="minorHAnsi"/>
                <w:sz w:val="22"/>
                <w:szCs w:val="22"/>
              </w:rPr>
              <w:t>paskelbtą informaciją, taip pat į šiame informaciniame pranešime pateiktą informaciją:</w:t>
            </w:r>
          </w:p>
          <w:p w14:paraId="03276FE5" w14:textId="77777777" w:rsidR="00952CDC" w:rsidRPr="00C94EF4" w:rsidRDefault="00952CDC" w:rsidP="00952CDC">
            <w:pPr>
              <w:pStyle w:val="Betarp"/>
              <w:jc w:val="both"/>
              <w:rPr>
                <w:rFonts w:cstheme="minorHAnsi"/>
                <w:sz w:val="22"/>
                <w:szCs w:val="22"/>
              </w:rPr>
            </w:pPr>
            <w:hyperlink r:id="rId15" w:history="1">
              <w:r w:rsidRPr="00C94EF4">
                <w:rPr>
                  <w:rStyle w:val="Hipersaitas"/>
                  <w:rFonts w:cstheme="minorHAnsi"/>
                  <w:sz w:val="22"/>
                  <w:szCs w:val="22"/>
                </w:rPr>
                <w:t>https://vpt.lrv.lt/lt/naujienos/finansiniu-ataskaitu-nepateikimas-gali-tapti-kliutimi-dalyvauti-viesuosiuose-pirkimuose</w:t>
              </w:r>
            </w:hyperlink>
          </w:p>
          <w:p w14:paraId="48E9BD14" w14:textId="2E226673" w:rsidR="00952CDC" w:rsidRPr="00C018E6" w:rsidRDefault="00952CDC" w:rsidP="00952CDC">
            <w:pPr>
              <w:pStyle w:val="Betarp"/>
              <w:jc w:val="both"/>
              <w:rPr>
                <w:rFonts w:cstheme="minorHAnsi"/>
                <w:b/>
                <w:bCs/>
                <w:sz w:val="22"/>
                <w:szCs w:val="22"/>
              </w:rPr>
            </w:pPr>
          </w:p>
        </w:tc>
      </w:tr>
      <w:tr w:rsidR="00952CDC" w:rsidRPr="00C018E6" w14:paraId="6E62573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0ECEE4" w14:textId="5F349BDA" w:rsidR="00952CDC" w:rsidRPr="00C018E6" w:rsidRDefault="00952CDC" w:rsidP="00952CDC">
            <w:pPr>
              <w:pStyle w:val="Betarp"/>
              <w:rPr>
                <w:rFonts w:cstheme="minorHAnsi"/>
                <w:sz w:val="22"/>
                <w:szCs w:val="22"/>
              </w:rPr>
            </w:pPr>
            <w:r w:rsidRPr="00C018E6">
              <w:rPr>
                <w:rFonts w:cstheme="minorHAnsi"/>
                <w:sz w:val="22"/>
                <w:szCs w:val="22"/>
              </w:rPr>
              <w:t>1</w:t>
            </w:r>
            <w:r>
              <w:rPr>
                <w:rFonts w:cstheme="minorHAnsi"/>
                <w:sz w:val="22"/>
                <w:szCs w:val="22"/>
              </w:rPr>
              <w:t>1.</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3C4DD" w14:textId="7B090CCC" w:rsidR="00952CDC" w:rsidRPr="00C018E6" w:rsidRDefault="00952CDC" w:rsidP="00952CDC">
            <w:pPr>
              <w:pStyle w:val="Betarp"/>
              <w:jc w:val="both"/>
              <w:rPr>
                <w:rFonts w:cstheme="minorHAnsi"/>
                <w:sz w:val="22"/>
                <w:szCs w:val="22"/>
              </w:rPr>
            </w:pPr>
            <w:r w:rsidRPr="007A395C">
              <w:rPr>
                <w:rFonts w:cstheme="minorHAnsi"/>
                <w:sz w:val="22"/>
                <w:szCs w:val="22"/>
              </w:rPr>
              <w:t xml:space="preserve">Tiekėjas yra padaręs rimtą profesinį pažeidimą, dėl kurio Perkantysis subjektas abejoja tiekėjo sąžiningumu, </w:t>
            </w:r>
            <w:r w:rsidRPr="007A395C">
              <w:rPr>
                <w:rFonts w:eastAsia="Times New Roman" w:cstheme="minorHAnsi"/>
                <w:sz w:val="22"/>
                <w:szCs w:val="22"/>
              </w:rPr>
              <w:t xml:space="preserve"> kai jis (tiekėjas) neatitinka minimalių patikimo mokesčių mokėtojo kriterijų, nustatytų Lietuvos Respublikos mokesčių administravimo įstatymo 40</w:t>
            </w:r>
            <w:r w:rsidRPr="007A395C">
              <w:rPr>
                <w:rFonts w:eastAsia="Times New Roman" w:cstheme="minorHAnsi"/>
                <w:sz w:val="22"/>
                <w:szCs w:val="22"/>
                <w:vertAlign w:val="superscript"/>
              </w:rPr>
              <w:t>1</w:t>
            </w:r>
            <w:r w:rsidRPr="007A395C">
              <w:rPr>
                <w:rFonts w:eastAsia="Times New Roman" w:cstheme="minorHAnsi"/>
                <w:sz w:val="22"/>
                <w:szCs w:val="22"/>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D2BC5" w14:textId="77777777" w:rsidR="00952CDC" w:rsidRPr="007A395C" w:rsidRDefault="00952CDC" w:rsidP="00952CDC">
            <w:pPr>
              <w:pStyle w:val="Betarp"/>
              <w:jc w:val="both"/>
              <w:rPr>
                <w:rFonts w:eastAsia="Yu Mincho" w:cstheme="minorHAnsi"/>
                <w:b/>
                <w:bCs/>
                <w:sz w:val="22"/>
                <w:szCs w:val="22"/>
              </w:rPr>
            </w:pPr>
            <w:r w:rsidRPr="007A395C">
              <w:rPr>
                <w:rFonts w:eastAsia="Yu Mincho" w:cstheme="minorHAnsi"/>
                <w:b/>
                <w:bCs/>
                <w:sz w:val="22"/>
                <w:szCs w:val="22"/>
              </w:rPr>
              <w:t>VPĮ 46 straipsnio 4 dalies 7 punkto b papunktis</w:t>
            </w:r>
          </w:p>
          <w:p w14:paraId="1634E981" w14:textId="77777777" w:rsidR="00952CDC" w:rsidRPr="007A395C" w:rsidRDefault="00952CDC" w:rsidP="00952CDC">
            <w:pPr>
              <w:pStyle w:val="Betarp"/>
              <w:jc w:val="both"/>
              <w:rPr>
                <w:rFonts w:eastAsia="Yu Mincho" w:cstheme="minorHAnsi"/>
                <w:sz w:val="22"/>
                <w:szCs w:val="22"/>
              </w:rPr>
            </w:pPr>
          </w:p>
          <w:p w14:paraId="02E7EDF0" w14:textId="06EEB18A" w:rsidR="00952CDC" w:rsidRPr="00C018E6" w:rsidRDefault="00952CDC" w:rsidP="00952CDC">
            <w:pPr>
              <w:pStyle w:val="Betarp"/>
              <w:jc w:val="both"/>
              <w:rPr>
                <w:rFonts w:eastAsia="Yu Mincho" w:cstheme="minorHAnsi"/>
                <w:sz w:val="22"/>
                <w:szCs w:val="22"/>
              </w:rPr>
            </w:pPr>
            <w:r w:rsidRPr="007A395C">
              <w:rPr>
                <w:rFonts w:eastAsia="Yu Mincho" w:cstheme="minorHAnsi"/>
                <w:sz w:val="22"/>
                <w:szCs w:val="22"/>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840B10" w14:textId="77777777" w:rsidR="00952CDC" w:rsidRPr="00C94EF4" w:rsidRDefault="00952CDC" w:rsidP="00952CDC">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1BA921A8" w14:textId="77777777" w:rsidR="00952CDC" w:rsidRPr="00C94EF4" w:rsidRDefault="00952CDC" w:rsidP="00952CDC">
            <w:pPr>
              <w:pStyle w:val="Betarp"/>
              <w:jc w:val="both"/>
              <w:rPr>
                <w:rFonts w:cstheme="minorHAnsi"/>
                <w:b/>
                <w:bCs/>
                <w:iCs/>
                <w:sz w:val="22"/>
                <w:szCs w:val="22"/>
              </w:rPr>
            </w:pPr>
          </w:p>
          <w:p w14:paraId="207CCA1C" w14:textId="427CF064" w:rsidR="00952CDC" w:rsidRPr="00C018E6" w:rsidRDefault="00952CDC" w:rsidP="00952CDC">
            <w:pPr>
              <w:rPr>
                <w:rFonts w:cstheme="minorHAnsi"/>
                <w:bCs/>
                <w:iCs/>
              </w:rPr>
            </w:pPr>
            <w:r w:rsidRPr="00C94EF4">
              <w:rPr>
                <w:rFonts w:cstheme="minorHAnsi"/>
              </w:rPr>
              <w:t>Priimant sprendimus dėl tiekėjo pašalinimo iš pirkimo procedūros šiame punkte nurodytu pašalinimo pagrindu, be kita ko, atsižvelgiama į</w:t>
            </w:r>
            <w:r w:rsidRPr="00C94EF4">
              <w:rPr>
                <w:rFonts w:cstheme="minorHAnsi"/>
                <w:b/>
                <w:bCs/>
              </w:rPr>
              <w:t xml:space="preserve"> </w:t>
            </w:r>
            <w:r w:rsidRPr="00C94EF4">
              <w:rPr>
                <w:rFonts w:cstheme="minorHAnsi"/>
              </w:rPr>
              <w:t xml:space="preserve">nacionalinėje duomenų bazėje adresu </w:t>
            </w:r>
            <w:hyperlink r:id="rId16">
              <w:r w:rsidRPr="00C94EF4">
                <w:rPr>
                  <w:rStyle w:val="Hipersaitas"/>
                  <w:rFonts w:cstheme="minorHAnsi"/>
                </w:rPr>
                <w:t>https://www.vmi.lt/evmi/mokesciu-moketoju-informacija</w:t>
              </w:r>
            </w:hyperlink>
            <w:r w:rsidRPr="00C94EF4">
              <w:rPr>
                <w:rFonts w:cstheme="minorHAnsi"/>
              </w:rPr>
              <w:t xml:space="preserve"> skelbiamą informaciją.</w:t>
            </w:r>
          </w:p>
        </w:tc>
      </w:tr>
      <w:tr w:rsidR="00952CDC" w:rsidRPr="00C018E6" w14:paraId="23124C2C"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6F0013" w14:textId="4E1EF54F" w:rsidR="00952CDC" w:rsidRPr="00C018E6" w:rsidRDefault="00952CDC" w:rsidP="00952CDC">
            <w:pPr>
              <w:pStyle w:val="Betarp"/>
              <w:rPr>
                <w:rFonts w:cstheme="minorHAnsi"/>
                <w:sz w:val="22"/>
                <w:szCs w:val="22"/>
              </w:rPr>
            </w:pPr>
            <w:r w:rsidRPr="00C018E6">
              <w:rPr>
                <w:rFonts w:cstheme="minorHAnsi"/>
                <w:sz w:val="22"/>
                <w:szCs w:val="22"/>
              </w:rPr>
              <w:t>1</w:t>
            </w:r>
            <w:r>
              <w:rPr>
                <w:rFonts w:cstheme="minorHAnsi"/>
                <w:sz w:val="22"/>
                <w:szCs w:val="22"/>
              </w:rPr>
              <w:t>2</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62B9B5" w14:textId="14B5AE65" w:rsidR="00952CDC" w:rsidRPr="00C018E6" w:rsidRDefault="00952CDC" w:rsidP="00952CDC">
            <w:pPr>
              <w:pStyle w:val="Betarp"/>
              <w:jc w:val="both"/>
              <w:rPr>
                <w:rFonts w:cstheme="minorHAnsi"/>
                <w:sz w:val="22"/>
                <w:szCs w:val="22"/>
              </w:rPr>
            </w:pPr>
            <w:r w:rsidRPr="007A395C">
              <w:rPr>
                <w:rFonts w:cstheme="minorHAnsi"/>
                <w:sz w:val="22"/>
                <w:szCs w:val="22"/>
              </w:rPr>
              <w:t>Tiekėjas yra padaręs rimtą profesinį pažeidimą, dėl kurio Perkantysis subjektas abejoja tiekėjo sąžiningumu,</w:t>
            </w:r>
            <w:r w:rsidRPr="007A395C">
              <w:rPr>
                <w:rFonts w:eastAsia="Times New Roman" w:cstheme="minorHAnsi"/>
                <w:sz w:val="22"/>
                <w:szCs w:val="22"/>
              </w:rPr>
              <w:t xml:space="preserve"> kai jis </w:t>
            </w:r>
            <w:r w:rsidRPr="007A395C">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F0123D" w14:textId="77777777" w:rsidR="00952CDC" w:rsidRPr="007A395C" w:rsidRDefault="00952CDC" w:rsidP="00952CDC">
            <w:pPr>
              <w:pStyle w:val="Betarp"/>
              <w:jc w:val="both"/>
              <w:rPr>
                <w:rFonts w:eastAsia="Yu Mincho" w:cstheme="minorHAnsi"/>
                <w:b/>
                <w:bCs/>
                <w:sz w:val="22"/>
                <w:szCs w:val="22"/>
              </w:rPr>
            </w:pPr>
            <w:r w:rsidRPr="007A395C">
              <w:rPr>
                <w:rFonts w:eastAsia="Yu Mincho" w:cstheme="minorHAnsi"/>
                <w:b/>
                <w:bCs/>
                <w:sz w:val="22"/>
                <w:szCs w:val="22"/>
              </w:rPr>
              <w:t>VPĮ 46 straipsnio 4 dalies 7 punkto c papunktis</w:t>
            </w:r>
          </w:p>
          <w:p w14:paraId="4CF874D1" w14:textId="77777777" w:rsidR="00952CDC" w:rsidRPr="007A395C" w:rsidRDefault="00952CDC" w:rsidP="00952CDC">
            <w:pPr>
              <w:pStyle w:val="Betarp"/>
              <w:jc w:val="both"/>
              <w:rPr>
                <w:rFonts w:eastAsia="Yu Mincho" w:cstheme="minorHAnsi"/>
                <w:sz w:val="22"/>
                <w:szCs w:val="22"/>
              </w:rPr>
            </w:pPr>
          </w:p>
          <w:p w14:paraId="187B48AC" w14:textId="72A65AC7" w:rsidR="00952CDC" w:rsidRPr="00C018E6" w:rsidRDefault="00952CDC" w:rsidP="00952CDC">
            <w:pPr>
              <w:pStyle w:val="Betarp"/>
              <w:jc w:val="both"/>
              <w:rPr>
                <w:rFonts w:eastAsia="Yu Mincho" w:cstheme="minorHAnsi"/>
                <w:b/>
                <w:bCs/>
                <w:sz w:val="22"/>
                <w:szCs w:val="22"/>
              </w:rPr>
            </w:pPr>
            <w:r w:rsidRPr="007A395C">
              <w:rPr>
                <w:rFonts w:eastAsia="Yu Mincho" w:cstheme="minorHAnsi"/>
                <w:sz w:val="22"/>
                <w:szCs w:val="22"/>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F570DC" w14:textId="77777777" w:rsidR="00952CDC" w:rsidRPr="00C94EF4" w:rsidRDefault="00952CDC" w:rsidP="00952CDC">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4CF7AFC4" w14:textId="77777777" w:rsidR="00952CDC" w:rsidRPr="00C94EF4" w:rsidRDefault="00952CDC" w:rsidP="00952CDC">
            <w:pPr>
              <w:pStyle w:val="Betarp"/>
              <w:jc w:val="both"/>
              <w:rPr>
                <w:rFonts w:cstheme="minorHAnsi"/>
                <w:bCs/>
                <w:iCs/>
                <w:sz w:val="22"/>
                <w:szCs w:val="22"/>
              </w:rPr>
            </w:pPr>
          </w:p>
          <w:p w14:paraId="551ED82E" w14:textId="77777777" w:rsidR="00952CDC" w:rsidRPr="00C94EF4" w:rsidRDefault="00952CDC" w:rsidP="00952CDC">
            <w:pPr>
              <w:rPr>
                <w:rFonts w:cstheme="minorHAnsi"/>
                <w:b/>
                <w:bCs/>
              </w:rPr>
            </w:pPr>
            <w:r w:rsidRPr="00C94EF4">
              <w:rPr>
                <w:rFonts w:cstheme="minorHAnsi"/>
                <w:b/>
                <w:bCs/>
              </w:rPr>
              <w:t xml:space="preserve">Priimant sprendimus dėl tiekėjo pašalinimo iš pirkimo procedūros šiame punkte nurodytu pašalinimo pagrindu, be kita ko, atsižvelgiama į nacionalinėje duomenų bazėje adresu: </w:t>
            </w:r>
          </w:p>
          <w:p w14:paraId="4C9FA1E2" w14:textId="1B583EB8" w:rsidR="00952CDC" w:rsidRPr="00C018E6" w:rsidRDefault="00952CDC" w:rsidP="00952CDC">
            <w:pPr>
              <w:pStyle w:val="Betarp"/>
              <w:jc w:val="both"/>
              <w:rPr>
                <w:rFonts w:cstheme="minorHAnsi"/>
                <w:sz w:val="22"/>
                <w:szCs w:val="22"/>
              </w:rPr>
            </w:pPr>
            <w:hyperlink r:id="rId17" w:history="1">
              <w:r w:rsidRPr="00C94EF4">
                <w:rPr>
                  <w:rStyle w:val="Hipersaitas"/>
                  <w:rFonts w:cstheme="minorHAnsi"/>
                </w:rPr>
                <w:t>https://kt.gov.lt/lt/atviri-duomenys/diskvalifikavimas-is-viesuju-pirkimu</w:t>
              </w:r>
            </w:hyperlink>
            <w:r w:rsidRPr="00C94EF4">
              <w:rPr>
                <w:rFonts w:cstheme="minorHAnsi"/>
              </w:rPr>
              <w:t xml:space="preserve"> skelbiamą informaciją. </w:t>
            </w:r>
          </w:p>
        </w:tc>
      </w:tr>
    </w:tbl>
    <w:p w14:paraId="2EBDF971" w14:textId="77777777" w:rsidR="002874D6" w:rsidRPr="00C018E6" w:rsidRDefault="002874D6" w:rsidP="00355B7A">
      <w:pPr>
        <w:spacing w:after="0"/>
        <w:rPr>
          <w:rFonts w:cstheme="minorHAnsi"/>
        </w:rPr>
      </w:pPr>
    </w:p>
    <w:p w14:paraId="17727642" w14:textId="108BC283" w:rsidR="00FC4D70" w:rsidRPr="00C018E6" w:rsidRDefault="00FC4D70">
      <w:pPr>
        <w:spacing w:line="259" w:lineRule="auto"/>
        <w:rPr>
          <w:rFonts w:cstheme="minorHAnsi"/>
        </w:rPr>
      </w:pPr>
      <w:r w:rsidRPr="00C018E6">
        <w:rPr>
          <w:rFonts w:cstheme="minorHAnsi"/>
        </w:rPr>
        <w:br w:type="page"/>
      </w:r>
    </w:p>
    <w:p w14:paraId="5A76A564" w14:textId="14D4AFFD" w:rsidR="00DE49FF" w:rsidRPr="00C018E6" w:rsidRDefault="00DE49FF" w:rsidP="00DE49FF">
      <w:pPr>
        <w:pStyle w:val="Antrat2"/>
        <w:ind w:left="5103"/>
        <w:rPr>
          <w:rFonts w:asciiTheme="minorHAnsi" w:hAnsiTheme="minorHAnsi" w:cstheme="minorHAnsi"/>
          <w:color w:val="0070C0"/>
          <w:sz w:val="22"/>
          <w:szCs w:val="22"/>
        </w:rPr>
      </w:pPr>
      <w:bookmarkStart w:id="28" w:name="_Ref38291379"/>
      <w:bookmarkStart w:id="29" w:name="_Ref38291394"/>
      <w:bookmarkStart w:id="30" w:name="_Ref38898251"/>
      <w:bookmarkStart w:id="31" w:name="_Toc126333943"/>
      <w:bookmarkStart w:id="32" w:name="_Toc190686974"/>
      <w:r w:rsidRPr="00C018E6">
        <w:rPr>
          <w:rFonts w:asciiTheme="minorHAnsi" w:eastAsia="Calibri" w:hAnsiTheme="minorHAnsi" w:cstheme="minorHAnsi"/>
          <w:color w:val="0070C0"/>
          <w:sz w:val="22"/>
          <w:szCs w:val="22"/>
        </w:rPr>
        <w:lastRenderedPageBreak/>
        <w:t xml:space="preserve">Pirkimo sąlygų </w:t>
      </w:r>
      <w:r w:rsidR="00D62B82">
        <w:rPr>
          <w:rFonts w:asciiTheme="minorHAnsi" w:eastAsia="Calibri" w:hAnsiTheme="minorHAnsi" w:cstheme="minorHAnsi"/>
          <w:color w:val="0070C0"/>
          <w:sz w:val="22"/>
          <w:szCs w:val="22"/>
        </w:rPr>
        <w:t>4</w:t>
      </w:r>
      <w:r w:rsidRPr="00C018E6">
        <w:rPr>
          <w:rFonts w:asciiTheme="minorHAnsi" w:eastAsia="Calibri" w:hAnsiTheme="minorHAnsi" w:cstheme="minorHAnsi"/>
          <w:color w:val="0070C0"/>
          <w:sz w:val="22"/>
          <w:szCs w:val="22"/>
        </w:rPr>
        <w:t xml:space="preserve"> priedas „EBVPD“ </w:t>
      </w:r>
      <w:r w:rsidRPr="00C018E6">
        <w:rPr>
          <w:rFonts w:asciiTheme="minorHAnsi" w:hAnsiTheme="minorHAnsi" w:cstheme="minorHAnsi"/>
          <w:color w:val="0070C0"/>
          <w:sz w:val="22"/>
          <w:szCs w:val="22"/>
        </w:rPr>
        <w:t>(XML formatu)</w:t>
      </w:r>
      <w:bookmarkEnd w:id="28"/>
      <w:bookmarkEnd w:id="29"/>
      <w:bookmarkEnd w:id="30"/>
      <w:bookmarkEnd w:id="31"/>
      <w:bookmarkEnd w:id="32"/>
    </w:p>
    <w:p w14:paraId="14B3C1DA" w14:textId="77777777" w:rsidR="00DE49FF" w:rsidRPr="00C018E6" w:rsidRDefault="00DE49FF" w:rsidP="00DE49FF">
      <w:pPr>
        <w:rPr>
          <w:rFonts w:cstheme="minorHAnsi"/>
          <w:b/>
          <w:bCs/>
          <w:smallCaps/>
        </w:rPr>
      </w:pPr>
    </w:p>
    <w:p w14:paraId="4F207779" w14:textId="77777777" w:rsidR="00DE49FF" w:rsidRPr="00C018E6" w:rsidRDefault="00DE49FF" w:rsidP="00DE49FF">
      <w:pPr>
        <w:pStyle w:val="Paantrat"/>
        <w:jc w:val="center"/>
        <w:rPr>
          <w:rFonts w:cstheme="minorHAnsi"/>
          <w:b/>
          <w:bCs/>
          <w:smallCaps/>
          <w:sz w:val="22"/>
          <w:szCs w:val="22"/>
        </w:rPr>
      </w:pPr>
      <w:r w:rsidRPr="00C018E6">
        <w:rPr>
          <w:rFonts w:cstheme="minorHAnsi"/>
          <w:sz w:val="22"/>
          <w:szCs w:val="22"/>
        </w:rPr>
        <w:t>EUROPOS BENDRASIS VIEŠŲJŲ PIRKIMŲ DOKUMENTAS</w:t>
      </w:r>
    </w:p>
    <w:p w14:paraId="2B944E66" w14:textId="13A22D31" w:rsidR="00DE49FF" w:rsidRPr="00C018E6" w:rsidRDefault="004410AD" w:rsidP="00DE49FF">
      <w:pPr>
        <w:jc w:val="both"/>
        <w:rPr>
          <w:rFonts w:cstheme="minorHAnsi"/>
        </w:rPr>
      </w:pPr>
      <w:r>
        <w:rPr>
          <w:rFonts w:cstheme="minorHAnsi"/>
          <w:i/>
        </w:rPr>
        <w:t>EBVPD</w:t>
      </w:r>
      <w:r w:rsidRPr="003500F0">
        <w:rPr>
          <w:rFonts w:cstheme="minorHAnsi"/>
          <w:i/>
        </w:rPr>
        <w:t xml:space="preserve"> teikiama</w:t>
      </w:r>
      <w:r>
        <w:rPr>
          <w:rFonts w:cstheme="minorHAnsi"/>
          <w:i/>
        </w:rPr>
        <w:t>s</w:t>
      </w:r>
      <w:r w:rsidRPr="003500F0">
        <w:rPr>
          <w:rFonts w:cstheme="minorHAnsi"/>
          <w:i/>
        </w:rPr>
        <w:t xml:space="preserve"> </w:t>
      </w:r>
      <w:r w:rsidRPr="004410AD">
        <w:rPr>
          <w:rFonts w:cstheme="minorHAnsi"/>
          <w:i/>
        </w:rPr>
        <w:t>atskiru dokumentu .</w:t>
      </w:r>
      <w:proofErr w:type="spellStart"/>
      <w:r w:rsidRPr="004410AD">
        <w:rPr>
          <w:rFonts w:cstheme="minorHAnsi"/>
          <w:i/>
        </w:rPr>
        <w:t>xml</w:t>
      </w:r>
      <w:proofErr w:type="spellEnd"/>
      <w:r w:rsidRPr="004410AD">
        <w:rPr>
          <w:rFonts w:cstheme="minorHAnsi"/>
          <w:i/>
        </w:rPr>
        <w:t xml:space="preserve"> formatu, kuris prieinamas CVP</w:t>
      </w:r>
      <w:r w:rsidRPr="003500F0">
        <w:rPr>
          <w:rFonts w:cstheme="minorHAnsi"/>
          <w:i/>
        </w:rPr>
        <w:t xml:space="preserve"> IS „Pirkimo dokumentai“</w:t>
      </w:r>
      <w:r w:rsidR="00DE49FF" w:rsidRPr="00C018E6">
        <w:rPr>
          <w:rFonts w:cstheme="minorHAnsi"/>
        </w:rPr>
        <w:t>.</w:t>
      </w:r>
    </w:p>
    <w:p w14:paraId="7390790A" w14:textId="77777777" w:rsidR="00DE49FF" w:rsidRPr="00C018E6" w:rsidRDefault="00DE49FF" w:rsidP="00DE49FF">
      <w:pPr>
        <w:jc w:val="center"/>
        <w:rPr>
          <w:rFonts w:cstheme="minorHAnsi"/>
          <w:smallCaps/>
        </w:rPr>
      </w:pPr>
      <w:r w:rsidRPr="00C018E6">
        <w:rPr>
          <w:rFonts w:cstheme="minorHAnsi"/>
          <w:smallCaps/>
        </w:rPr>
        <w:t>__________</w:t>
      </w:r>
    </w:p>
    <w:p w14:paraId="08807A9C" w14:textId="77777777" w:rsidR="00DE49FF" w:rsidRPr="00C018E6" w:rsidRDefault="00DE49FF" w:rsidP="00DE49FF">
      <w:pPr>
        <w:rPr>
          <w:rFonts w:cstheme="minorHAnsi"/>
          <w:b/>
          <w:bCs/>
          <w:smallCaps/>
        </w:rPr>
      </w:pPr>
      <w:r w:rsidRPr="00C018E6">
        <w:rPr>
          <w:rFonts w:cstheme="minorHAnsi"/>
          <w:b/>
          <w:bCs/>
          <w:smallCaps/>
        </w:rPr>
        <w:br w:type="page"/>
      </w:r>
    </w:p>
    <w:p w14:paraId="43EC5D75" w14:textId="2A1A6BF8" w:rsidR="00DE49FF" w:rsidRPr="00C018E6" w:rsidRDefault="00DE49FF" w:rsidP="00DE49FF">
      <w:pPr>
        <w:pStyle w:val="Antrat2"/>
        <w:ind w:left="5103"/>
        <w:rPr>
          <w:rFonts w:asciiTheme="minorHAnsi" w:eastAsia="Calibri" w:hAnsiTheme="minorHAnsi" w:cstheme="minorHAnsi"/>
          <w:color w:val="0070C0"/>
          <w:sz w:val="22"/>
          <w:szCs w:val="22"/>
        </w:rPr>
      </w:pPr>
      <w:bookmarkStart w:id="33" w:name="_Ref38540913"/>
      <w:bookmarkStart w:id="34" w:name="_Ref38898051"/>
      <w:bookmarkStart w:id="35" w:name="_Ref38901392"/>
      <w:bookmarkStart w:id="36" w:name="_Toc126333944"/>
      <w:bookmarkStart w:id="37" w:name="_Toc190686975"/>
      <w:r w:rsidRPr="00C018E6">
        <w:rPr>
          <w:rFonts w:asciiTheme="minorHAnsi" w:eastAsia="Calibri" w:hAnsiTheme="minorHAnsi" w:cstheme="minorHAnsi"/>
          <w:color w:val="0070C0"/>
          <w:sz w:val="22"/>
          <w:szCs w:val="22"/>
        </w:rPr>
        <w:lastRenderedPageBreak/>
        <w:t xml:space="preserve">Pirkimo sąlygų </w:t>
      </w:r>
      <w:r w:rsidR="00D62B82">
        <w:rPr>
          <w:rFonts w:asciiTheme="minorHAnsi" w:eastAsia="Calibri" w:hAnsiTheme="minorHAnsi" w:cstheme="minorHAnsi"/>
          <w:color w:val="0070C0"/>
          <w:sz w:val="22"/>
          <w:szCs w:val="22"/>
        </w:rPr>
        <w:t>5</w:t>
      </w:r>
      <w:r w:rsidRPr="00C018E6">
        <w:rPr>
          <w:rFonts w:asciiTheme="minorHAnsi" w:eastAsia="Calibri" w:hAnsiTheme="minorHAnsi" w:cstheme="minorHAnsi"/>
          <w:color w:val="0070C0"/>
          <w:sz w:val="22"/>
          <w:szCs w:val="22"/>
        </w:rPr>
        <w:t xml:space="preserve"> priedas „Pasiūlymo forma“</w:t>
      </w:r>
      <w:bookmarkEnd w:id="33"/>
      <w:bookmarkEnd w:id="34"/>
      <w:bookmarkEnd w:id="35"/>
      <w:bookmarkEnd w:id="36"/>
      <w:r w:rsidR="00565EB2">
        <w:rPr>
          <w:rFonts w:asciiTheme="minorHAnsi" w:eastAsia="Calibri" w:hAnsiTheme="minorHAnsi" w:cstheme="minorHAnsi"/>
          <w:color w:val="0070C0"/>
          <w:sz w:val="22"/>
          <w:szCs w:val="22"/>
        </w:rPr>
        <w:t xml:space="preserve"> I-IV pirkimo dalys</w:t>
      </w:r>
      <w:bookmarkEnd w:id="37"/>
    </w:p>
    <w:p w14:paraId="5DCA207A" w14:textId="77777777" w:rsidR="00DE49FF" w:rsidRPr="00C018E6" w:rsidRDefault="00DE49FF" w:rsidP="00DE49FF">
      <w:pPr>
        <w:rPr>
          <w:rFonts w:eastAsiaTheme="minorEastAsia" w:cstheme="minorHAnsi"/>
          <w:color w:val="7030A0"/>
        </w:rPr>
      </w:pPr>
    </w:p>
    <w:p w14:paraId="2E4CD365" w14:textId="010DEF4B" w:rsidR="00DE49FF" w:rsidRPr="00C018E6" w:rsidRDefault="00D95EBF" w:rsidP="00DE49FF">
      <w:pPr>
        <w:rPr>
          <w:rFonts w:cstheme="minorHAnsi"/>
          <w:color w:val="7030A0"/>
        </w:rPr>
      </w:pPr>
      <w:r>
        <w:rPr>
          <w:rFonts w:cstheme="minorHAnsi"/>
          <w:i/>
        </w:rPr>
        <w:t>Pasiūlymo forma</w:t>
      </w:r>
      <w:r w:rsidRPr="003500F0">
        <w:rPr>
          <w:rFonts w:cstheme="minorHAnsi"/>
          <w:i/>
        </w:rPr>
        <w:t xml:space="preserve"> </w:t>
      </w:r>
      <w:r w:rsidR="002F1313">
        <w:rPr>
          <w:rFonts w:cstheme="minorHAnsi"/>
          <w:i/>
        </w:rPr>
        <w:t xml:space="preserve">I-IV pirkimo dalims </w:t>
      </w:r>
      <w:r w:rsidRPr="003500F0">
        <w:rPr>
          <w:rFonts w:cstheme="minorHAnsi"/>
          <w:i/>
        </w:rPr>
        <w:t>teikiama atskiru dokumentu, kuris prieinamas CVP IS „Pirkimo dokumentai“</w:t>
      </w:r>
      <w:r w:rsidR="00DE49FF" w:rsidRPr="00C018E6">
        <w:rPr>
          <w:rFonts w:cstheme="minorHAnsi"/>
          <w:color w:val="7030A0"/>
        </w:rPr>
        <w:t>.</w:t>
      </w:r>
    </w:p>
    <w:p w14:paraId="545692D2" w14:textId="77777777" w:rsidR="00DE49FF" w:rsidRPr="00C018E6" w:rsidRDefault="00DE49FF" w:rsidP="00DE49FF">
      <w:pPr>
        <w:jc w:val="center"/>
        <w:rPr>
          <w:rFonts w:cstheme="minorHAnsi"/>
          <w:color w:val="7030A0"/>
        </w:rPr>
      </w:pPr>
      <w:r w:rsidRPr="00C018E6">
        <w:rPr>
          <w:rFonts w:cstheme="minorHAnsi"/>
        </w:rPr>
        <w:t>__________</w:t>
      </w:r>
    </w:p>
    <w:p w14:paraId="184B66EC" w14:textId="77777777" w:rsidR="00DE49FF" w:rsidRDefault="00DE49FF" w:rsidP="00DE49FF">
      <w:pPr>
        <w:rPr>
          <w:rFonts w:cstheme="minorHAnsi"/>
          <w:color w:val="7030A0"/>
        </w:rPr>
      </w:pPr>
      <w:r w:rsidRPr="00C018E6">
        <w:rPr>
          <w:rFonts w:cstheme="minorHAnsi"/>
          <w:color w:val="7030A0"/>
        </w:rPr>
        <w:br w:type="page"/>
      </w:r>
    </w:p>
    <w:p w14:paraId="3EEC479B" w14:textId="77777777" w:rsidR="000D11CE" w:rsidRPr="00C018E6" w:rsidRDefault="000D11CE" w:rsidP="000D11CE">
      <w:pPr>
        <w:pStyle w:val="Antrat2"/>
        <w:ind w:left="5103"/>
        <w:rPr>
          <w:rFonts w:asciiTheme="minorHAnsi" w:hAnsiTheme="minorHAnsi" w:cstheme="minorHAnsi"/>
          <w:color w:val="0070C0"/>
          <w:sz w:val="22"/>
          <w:szCs w:val="22"/>
        </w:rPr>
      </w:pPr>
      <w:bookmarkStart w:id="38" w:name="_Ref39586171"/>
      <w:bookmarkStart w:id="39" w:name="_Ref39673580"/>
      <w:bookmarkStart w:id="40" w:name="_Ref39674283"/>
      <w:bookmarkStart w:id="41" w:name="_Toc126333948"/>
      <w:bookmarkStart w:id="42" w:name="_Toc166156956"/>
      <w:bookmarkStart w:id="43" w:name="_Toc169075217"/>
      <w:bookmarkStart w:id="44" w:name="_Toc169521933"/>
      <w:bookmarkStart w:id="45" w:name="_Toc190686976"/>
      <w:r w:rsidRPr="00C018E6">
        <w:rPr>
          <w:rFonts w:asciiTheme="minorHAnsi" w:hAnsiTheme="minorHAnsi" w:cstheme="minorHAnsi"/>
          <w:color w:val="0070C0"/>
          <w:sz w:val="22"/>
          <w:szCs w:val="22"/>
        </w:rPr>
        <w:lastRenderedPageBreak/>
        <w:t xml:space="preserve">Pirkimo sąlygų </w:t>
      </w:r>
      <w:r>
        <w:rPr>
          <w:rFonts w:asciiTheme="minorHAnsi" w:hAnsiTheme="minorHAnsi" w:cstheme="minorHAnsi"/>
          <w:color w:val="0070C0"/>
          <w:sz w:val="22"/>
          <w:szCs w:val="22"/>
        </w:rPr>
        <w:t>6</w:t>
      </w:r>
      <w:r w:rsidRPr="00C018E6">
        <w:rPr>
          <w:rFonts w:asciiTheme="minorHAnsi" w:hAnsiTheme="minorHAnsi" w:cstheme="minorHAnsi"/>
          <w:color w:val="0070C0"/>
          <w:sz w:val="22"/>
          <w:szCs w:val="22"/>
        </w:rPr>
        <w:t xml:space="preserve"> priedas „Sutarties projektas“</w:t>
      </w:r>
      <w:bookmarkEnd w:id="38"/>
      <w:bookmarkEnd w:id="39"/>
      <w:bookmarkEnd w:id="40"/>
      <w:bookmarkEnd w:id="41"/>
      <w:bookmarkEnd w:id="42"/>
      <w:bookmarkEnd w:id="43"/>
      <w:bookmarkEnd w:id="44"/>
      <w:bookmarkEnd w:id="45"/>
    </w:p>
    <w:p w14:paraId="0983D81C" w14:textId="77777777" w:rsidR="000D11CE" w:rsidRPr="00C018E6" w:rsidRDefault="000D11CE" w:rsidP="000D11CE">
      <w:pPr>
        <w:rPr>
          <w:rFonts w:cstheme="minorHAnsi"/>
        </w:rPr>
      </w:pPr>
    </w:p>
    <w:p w14:paraId="220652A3" w14:textId="77777777" w:rsidR="000D11CE" w:rsidRDefault="000D11CE" w:rsidP="000D11CE">
      <w:pPr>
        <w:jc w:val="both"/>
        <w:rPr>
          <w:rFonts w:cstheme="minorHAnsi"/>
          <w:i/>
        </w:rPr>
      </w:pPr>
      <w:r>
        <w:rPr>
          <w:rFonts w:cstheme="minorHAnsi"/>
          <w:i/>
        </w:rPr>
        <w:t>Sutarties projektas</w:t>
      </w:r>
      <w:r w:rsidRPr="003500F0">
        <w:rPr>
          <w:rFonts w:cstheme="minorHAnsi"/>
          <w:i/>
        </w:rPr>
        <w:t xml:space="preserve"> teikiama</w:t>
      </w:r>
      <w:r>
        <w:rPr>
          <w:rFonts w:cstheme="minorHAnsi"/>
          <w:i/>
        </w:rPr>
        <w:t>s</w:t>
      </w:r>
      <w:r w:rsidRPr="003500F0">
        <w:rPr>
          <w:rFonts w:cstheme="minorHAnsi"/>
          <w:i/>
        </w:rPr>
        <w:t xml:space="preserve"> atskiru dokumentu, kuris prieinamas CVP IS „Pirkimo dokumentai“</w:t>
      </w:r>
    </w:p>
    <w:p w14:paraId="4B4F5E95" w14:textId="679CEDFC" w:rsidR="000D11CE" w:rsidRDefault="000D11CE" w:rsidP="000D11CE">
      <w:pPr>
        <w:jc w:val="center"/>
        <w:rPr>
          <w:rFonts w:cstheme="minorHAnsi"/>
          <w:iCs/>
        </w:rPr>
      </w:pPr>
      <w:r>
        <w:rPr>
          <w:rFonts w:cstheme="minorHAnsi"/>
          <w:iCs/>
        </w:rPr>
        <w:t>_______________</w:t>
      </w:r>
    </w:p>
    <w:p w14:paraId="2B7A2F65" w14:textId="77777777" w:rsidR="000D11CE" w:rsidRDefault="000D11CE" w:rsidP="000D11CE">
      <w:pPr>
        <w:jc w:val="center"/>
        <w:rPr>
          <w:rFonts w:cstheme="minorHAnsi"/>
          <w:color w:val="7030A0"/>
        </w:rPr>
      </w:pPr>
    </w:p>
    <w:p w14:paraId="47E7DFF0" w14:textId="77777777" w:rsidR="000D11CE" w:rsidRDefault="000D11CE" w:rsidP="000D11CE">
      <w:pPr>
        <w:jc w:val="center"/>
        <w:rPr>
          <w:rFonts w:cstheme="minorHAnsi"/>
          <w:color w:val="7030A0"/>
        </w:rPr>
      </w:pPr>
    </w:p>
    <w:p w14:paraId="72403A0E" w14:textId="77777777" w:rsidR="000D11CE" w:rsidRDefault="000D11CE" w:rsidP="000D11CE">
      <w:pPr>
        <w:jc w:val="center"/>
        <w:rPr>
          <w:rFonts w:cstheme="minorHAnsi"/>
          <w:color w:val="7030A0"/>
        </w:rPr>
      </w:pPr>
    </w:p>
    <w:p w14:paraId="7CF8CE36" w14:textId="77777777" w:rsidR="000D11CE" w:rsidRDefault="000D11CE" w:rsidP="000D11CE">
      <w:pPr>
        <w:jc w:val="center"/>
        <w:rPr>
          <w:rFonts w:cstheme="minorHAnsi"/>
          <w:color w:val="7030A0"/>
        </w:rPr>
      </w:pPr>
    </w:p>
    <w:p w14:paraId="75AB5D7A" w14:textId="77777777" w:rsidR="000D11CE" w:rsidRDefault="000D11CE" w:rsidP="000D11CE">
      <w:pPr>
        <w:jc w:val="center"/>
        <w:rPr>
          <w:rFonts w:cstheme="minorHAnsi"/>
          <w:color w:val="7030A0"/>
        </w:rPr>
      </w:pPr>
    </w:p>
    <w:p w14:paraId="68287A09" w14:textId="636D0DCB" w:rsidR="006A279D" w:rsidRPr="006A279D" w:rsidRDefault="006A279D" w:rsidP="006A279D">
      <w:pPr>
        <w:pStyle w:val="Antrat2"/>
        <w:ind w:left="5103"/>
        <w:rPr>
          <w:rFonts w:asciiTheme="minorHAnsi" w:eastAsia="Calibri" w:hAnsiTheme="minorHAnsi" w:cstheme="minorHAnsi"/>
          <w:color w:val="0070C0"/>
          <w:sz w:val="22"/>
          <w:szCs w:val="22"/>
        </w:rPr>
      </w:pPr>
      <w:bookmarkStart w:id="46" w:name="_Ref38291223"/>
      <w:bookmarkStart w:id="47" w:name="_Ref38291334"/>
      <w:bookmarkStart w:id="48" w:name="_Ref38533412"/>
      <w:bookmarkStart w:id="49" w:name="_Toc126333942"/>
      <w:bookmarkStart w:id="50" w:name="_Toc162508571"/>
      <w:bookmarkStart w:id="51" w:name="_Toc190686977"/>
      <w:r w:rsidRPr="006A279D">
        <w:rPr>
          <w:rFonts w:asciiTheme="minorHAnsi" w:eastAsia="Calibri" w:hAnsiTheme="minorHAnsi" w:cstheme="minorHAnsi"/>
          <w:color w:val="0070C0"/>
          <w:sz w:val="22"/>
          <w:szCs w:val="22"/>
        </w:rPr>
        <w:t xml:space="preserve">Pirkimo sąlygų </w:t>
      </w:r>
      <w:r w:rsidR="000D11CE">
        <w:rPr>
          <w:rFonts w:asciiTheme="minorHAnsi" w:eastAsia="Calibri" w:hAnsiTheme="minorHAnsi" w:cstheme="minorHAnsi"/>
          <w:color w:val="0070C0"/>
          <w:sz w:val="22"/>
          <w:szCs w:val="22"/>
        </w:rPr>
        <w:t>7</w:t>
      </w:r>
      <w:r w:rsidRPr="006A279D">
        <w:rPr>
          <w:rFonts w:asciiTheme="minorHAnsi" w:eastAsia="Calibri" w:hAnsiTheme="minorHAnsi" w:cstheme="minorHAnsi"/>
          <w:color w:val="0070C0"/>
          <w:sz w:val="22"/>
          <w:szCs w:val="22"/>
        </w:rPr>
        <w:t xml:space="preserve"> priedas „</w:t>
      </w:r>
      <w:r w:rsidR="00B11A6E" w:rsidRPr="004C5A4E">
        <w:rPr>
          <w:rFonts w:asciiTheme="minorHAnsi" w:eastAsia="Calibri" w:hAnsiTheme="minorHAnsi" w:cstheme="minorHAnsi"/>
          <w:color w:val="0070C0"/>
          <w:sz w:val="21"/>
          <w:szCs w:val="21"/>
        </w:rPr>
        <w:t>Tiekėjų kvalifikacijos reikalavimai ir reikalaujami kokybės bei aplinkos apsaugos vadybos sistemų standartai</w:t>
      </w:r>
      <w:r w:rsidRPr="006A279D">
        <w:rPr>
          <w:rFonts w:asciiTheme="minorHAnsi" w:eastAsia="Calibri" w:hAnsiTheme="minorHAnsi" w:cstheme="minorHAnsi"/>
          <w:color w:val="0070C0"/>
          <w:sz w:val="22"/>
          <w:szCs w:val="22"/>
        </w:rPr>
        <w:t>“</w:t>
      </w:r>
      <w:bookmarkEnd w:id="46"/>
      <w:bookmarkEnd w:id="47"/>
      <w:bookmarkEnd w:id="48"/>
      <w:bookmarkEnd w:id="49"/>
      <w:bookmarkEnd w:id="50"/>
      <w:bookmarkEnd w:id="51"/>
    </w:p>
    <w:p w14:paraId="73DE9943" w14:textId="77777777" w:rsidR="006A279D" w:rsidRDefault="006A279D" w:rsidP="006A279D">
      <w:pPr>
        <w:rPr>
          <w:rFonts w:cstheme="minorHAnsi"/>
          <w:b/>
          <w:bCs/>
          <w:smallCaps/>
        </w:rPr>
      </w:pPr>
    </w:p>
    <w:p w14:paraId="26F5F711" w14:textId="7EF152E4" w:rsidR="000814C7" w:rsidRDefault="000814C7" w:rsidP="000814C7">
      <w:pPr>
        <w:jc w:val="both"/>
        <w:rPr>
          <w:rFonts w:cstheme="minorHAnsi"/>
          <w:i/>
        </w:rPr>
      </w:pPr>
      <w:r w:rsidRPr="000814C7">
        <w:rPr>
          <w:rFonts w:eastAsia="Calibri" w:cstheme="minorHAnsi"/>
          <w:i/>
          <w:iCs/>
        </w:rPr>
        <w:t>Tiekėjų kvalifikacijos reikalavimai ir reikalaujami kokybės bei aplinkos apsaugos vadybos sistemų standartai</w:t>
      </w:r>
      <w:r w:rsidRPr="000814C7">
        <w:rPr>
          <w:rFonts w:cstheme="minorHAnsi"/>
          <w:i/>
          <w:iCs/>
        </w:rPr>
        <w:t xml:space="preserve"> </w:t>
      </w:r>
      <w:r w:rsidRPr="003500F0">
        <w:rPr>
          <w:rFonts w:cstheme="minorHAnsi"/>
          <w:i/>
        </w:rPr>
        <w:t>teikiama</w:t>
      </w:r>
      <w:r>
        <w:rPr>
          <w:rFonts w:cstheme="minorHAnsi"/>
          <w:i/>
        </w:rPr>
        <w:t>s</w:t>
      </w:r>
      <w:r w:rsidRPr="003500F0">
        <w:rPr>
          <w:rFonts w:cstheme="minorHAnsi"/>
          <w:i/>
        </w:rPr>
        <w:t xml:space="preserve"> atskiru dokumentu, kuris prieinamas CVP IS „Pirkimo dokumentai“</w:t>
      </w:r>
    </w:p>
    <w:p w14:paraId="41DA0134" w14:textId="4513FC73" w:rsidR="000814C7" w:rsidRPr="004C5A4E" w:rsidRDefault="000814C7" w:rsidP="000814C7">
      <w:pPr>
        <w:jc w:val="center"/>
        <w:rPr>
          <w:rFonts w:cstheme="minorHAnsi"/>
          <w:b/>
          <w:bCs/>
          <w:smallCaps/>
        </w:rPr>
      </w:pPr>
      <w:r>
        <w:rPr>
          <w:rFonts w:cstheme="minorHAnsi"/>
          <w:iCs/>
        </w:rPr>
        <w:t>_______________</w:t>
      </w:r>
    </w:p>
    <w:sectPr w:rsidR="000814C7" w:rsidRPr="004C5A4E" w:rsidSect="00F11BCA">
      <w:footerReference w:type="default" r:id="rId18"/>
      <w:headerReference w:type="first" r:id="rId19"/>
      <w:pgSz w:w="11906" w:h="16838"/>
      <w:pgMar w:top="1135" w:right="567" w:bottom="0"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647A4" w14:textId="77777777" w:rsidR="009F289D" w:rsidRPr="004C5A4E" w:rsidRDefault="009F289D" w:rsidP="00571120">
      <w:pPr>
        <w:spacing w:after="0" w:line="240" w:lineRule="auto"/>
      </w:pPr>
      <w:r w:rsidRPr="004C5A4E">
        <w:separator/>
      </w:r>
    </w:p>
  </w:endnote>
  <w:endnote w:type="continuationSeparator" w:id="0">
    <w:p w14:paraId="6F9FAFE6" w14:textId="77777777" w:rsidR="009F289D" w:rsidRPr="004C5A4E" w:rsidRDefault="009F289D" w:rsidP="00571120">
      <w:pPr>
        <w:spacing w:after="0" w:line="240" w:lineRule="auto"/>
      </w:pPr>
      <w:r w:rsidRPr="004C5A4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185018"/>
      <w:docPartObj>
        <w:docPartGallery w:val="Page Numbers (Bottom of Page)"/>
        <w:docPartUnique/>
      </w:docPartObj>
    </w:sdtPr>
    <w:sdtEndPr>
      <w:rPr>
        <w:rFonts w:ascii="Times New Roman" w:hAnsi="Times New Roman" w:cs="Times New Roman"/>
      </w:rPr>
    </w:sdtEndPr>
    <w:sdtContent>
      <w:p w14:paraId="69BE3E17" w14:textId="33F3B64A" w:rsidR="00A3631C" w:rsidRPr="004C5A4E" w:rsidRDefault="00A3631C">
        <w:pPr>
          <w:pStyle w:val="Porat"/>
          <w:jc w:val="center"/>
          <w:rPr>
            <w:rFonts w:ascii="Times New Roman" w:hAnsi="Times New Roman" w:cs="Times New Roman"/>
          </w:rPr>
        </w:pPr>
        <w:r w:rsidRPr="004C5A4E">
          <w:rPr>
            <w:rFonts w:ascii="Times New Roman" w:hAnsi="Times New Roman" w:cs="Times New Roman"/>
          </w:rPr>
          <w:fldChar w:fldCharType="begin"/>
        </w:r>
        <w:r w:rsidRPr="004C5A4E">
          <w:rPr>
            <w:rFonts w:ascii="Times New Roman" w:hAnsi="Times New Roman" w:cs="Times New Roman"/>
          </w:rPr>
          <w:instrText>PAGE   \* MERGEFORMAT</w:instrText>
        </w:r>
        <w:r w:rsidRPr="004C5A4E">
          <w:rPr>
            <w:rFonts w:ascii="Times New Roman" w:hAnsi="Times New Roman" w:cs="Times New Roman"/>
          </w:rPr>
          <w:fldChar w:fldCharType="separate"/>
        </w:r>
        <w:r w:rsidRPr="004C5A4E">
          <w:rPr>
            <w:rFonts w:ascii="Times New Roman" w:hAnsi="Times New Roman" w:cs="Times New Roman"/>
          </w:rPr>
          <w:t>2</w:t>
        </w:r>
        <w:r w:rsidRPr="004C5A4E">
          <w:rPr>
            <w:rFonts w:ascii="Times New Roman" w:hAnsi="Times New Roman" w:cs="Times New Roman"/>
          </w:rPr>
          <w:fldChar w:fldCharType="end"/>
        </w:r>
      </w:p>
    </w:sdtContent>
  </w:sdt>
  <w:p w14:paraId="07C0C37E" w14:textId="77777777" w:rsidR="00A3631C" w:rsidRPr="004C5A4E" w:rsidRDefault="00A3631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0FA28" w14:textId="77777777" w:rsidR="009F289D" w:rsidRPr="004C5A4E" w:rsidRDefault="009F289D" w:rsidP="00571120">
      <w:pPr>
        <w:spacing w:after="0" w:line="240" w:lineRule="auto"/>
      </w:pPr>
      <w:r w:rsidRPr="004C5A4E">
        <w:separator/>
      </w:r>
    </w:p>
  </w:footnote>
  <w:footnote w:type="continuationSeparator" w:id="0">
    <w:p w14:paraId="36752E8F" w14:textId="77777777" w:rsidR="009F289D" w:rsidRPr="004C5A4E" w:rsidRDefault="009F289D" w:rsidP="00571120">
      <w:pPr>
        <w:spacing w:after="0" w:line="240" w:lineRule="auto"/>
      </w:pPr>
      <w:r w:rsidRPr="004C5A4E">
        <w:continuationSeparator/>
      </w:r>
    </w:p>
  </w:footnote>
  <w:footnote w:id="1">
    <w:p w14:paraId="39D08FCE" w14:textId="77777777" w:rsidR="00952CDC" w:rsidRPr="004C5A4E" w:rsidRDefault="00952CDC" w:rsidP="002874D6">
      <w:pPr>
        <w:pStyle w:val="Puslapioinaostekstas"/>
        <w:jc w:val="both"/>
        <w:rPr>
          <w:i/>
          <w:iCs/>
          <w:sz w:val="16"/>
          <w:szCs w:val="16"/>
        </w:rPr>
      </w:pPr>
      <w:r w:rsidRPr="004C5A4E">
        <w:rPr>
          <w:rStyle w:val="Puslapioinaosnuoroda"/>
          <w:rFonts w:ascii="Calibri" w:eastAsia="Yu Mincho" w:hAnsi="Calibri" w:cs="Arial"/>
          <w:i/>
          <w:iCs/>
          <w:sz w:val="18"/>
          <w:szCs w:val="18"/>
        </w:rPr>
        <w:footnoteRef/>
      </w:r>
      <w:r w:rsidRPr="004C5A4E">
        <w:rPr>
          <w:rFonts w:ascii="Calibri" w:eastAsia="Yu Mincho" w:hAnsi="Calibri" w:cs="Arial"/>
          <w:i/>
          <w:iCs/>
          <w:sz w:val="18"/>
          <w:szCs w:val="18"/>
        </w:rPr>
        <w:t xml:space="preserve"> </w:t>
      </w:r>
      <w:r w:rsidRPr="004C5A4E">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29AB9A" w14:textId="77777777" w:rsidR="00952CDC" w:rsidRPr="004C5A4E" w:rsidRDefault="00952CDC" w:rsidP="00C229D9">
      <w:pPr>
        <w:pStyle w:val="Puslapioinaostekstas"/>
        <w:numPr>
          <w:ilvl w:val="0"/>
          <w:numId w:val="8"/>
        </w:numPr>
        <w:spacing w:after="0" w:line="240" w:lineRule="auto"/>
        <w:jc w:val="both"/>
        <w:rPr>
          <w:rFonts w:ascii="Calibri" w:eastAsia="Yu Mincho" w:hAnsi="Calibri" w:cs="Arial"/>
          <w:i/>
          <w:iCs/>
          <w:sz w:val="16"/>
          <w:szCs w:val="16"/>
        </w:rPr>
      </w:pPr>
      <w:r w:rsidRPr="004C5A4E">
        <w:rPr>
          <w:rFonts w:ascii="Calibri" w:eastAsia="Yu Mincho" w:hAnsi="Calibri" w:cs="Arial"/>
          <w:i/>
          <w:iCs/>
          <w:sz w:val="16"/>
          <w:szCs w:val="16"/>
        </w:rPr>
        <w:t xml:space="preserve">priesaikos deklaracija; </w:t>
      </w:r>
    </w:p>
    <w:p w14:paraId="06A8FDA7" w14:textId="77777777" w:rsidR="00952CDC" w:rsidRPr="004C5A4E" w:rsidRDefault="00952CDC" w:rsidP="00C229D9">
      <w:pPr>
        <w:pStyle w:val="Puslapioinaostekstas"/>
        <w:numPr>
          <w:ilvl w:val="0"/>
          <w:numId w:val="8"/>
        </w:numPr>
        <w:spacing w:after="0" w:line="240" w:lineRule="auto"/>
        <w:jc w:val="both"/>
        <w:rPr>
          <w:rFonts w:ascii="Calibri" w:eastAsia="Yu Mincho" w:hAnsi="Calibri" w:cs="Arial"/>
          <w:sz w:val="16"/>
          <w:szCs w:val="16"/>
        </w:rPr>
      </w:pPr>
      <w:r w:rsidRPr="004C5A4E">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54A7A9B" w14:textId="77777777" w:rsidR="00952CDC" w:rsidRPr="004C5A4E" w:rsidRDefault="00952CDC"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4E4E66" w14:textId="77777777" w:rsidR="00952CDC" w:rsidRPr="004C5A4E" w:rsidRDefault="00952CDC" w:rsidP="00C229D9">
      <w:pPr>
        <w:pStyle w:val="Puslapioinaostekstas"/>
        <w:numPr>
          <w:ilvl w:val="0"/>
          <w:numId w:val="9"/>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78225A78" w14:textId="77777777" w:rsidR="00952CDC" w:rsidRPr="004C5A4E" w:rsidRDefault="00952CDC" w:rsidP="00C229D9">
      <w:pPr>
        <w:pStyle w:val="Puslapioinaostekstas"/>
        <w:numPr>
          <w:ilvl w:val="0"/>
          <w:numId w:val="9"/>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8F5AF5E" w14:textId="77777777" w:rsidR="00952CDC" w:rsidRPr="004C5A4E" w:rsidRDefault="00952CDC"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4559A10" w14:textId="77777777" w:rsidR="00952CDC" w:rsidRPr="004C5A4E" w:rsidRDefault="00952CDC" w:rsidP="00C229D9">
      <w:pPr>
        <w:pStyle w:val="Puslapioinaostekstas"/>
        <w:numPr>
          <w:ilvl w:val="0"/>
          <w:numId w:val="10"/>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43044DC0" w14:textId="77777777" w:rsidR="00952CDC" w:rsidRPr="00D44EA6" w:rsidRDefault="00952CDC" w:rsidP="00C229D9">
      <w:pPr>
        <w:pStyle w:val="Puslapioinaostekstas"/>
        <w:numPr>
          <w:ilvl w:val="0"/>
          <w:numId w:val="10"/>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F18A5" w14:textId="77777777" w:rsidR="00A3631C" w:rsidRPr="004C5A4E" w:rsidRDefault="00A3631C" w:rsidP="003814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7560AB"/>
    <w:multiLevelType w:val="hybridMultilevel"/>
    <w:tmpl w:val="1E9EDFC4"/>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7968D2"/>
    <w:multiLevelType w:val="multilevel"/>
    <w:tmpl w:val="6D248E2C"/>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0" w:hanging="360"/>
      </w:pPr>
      <w:rPr>
        <w:rFonts w:asciiTheme="minorHAnsi" w:hAnsiTheme="minorHAnsi" w:cstheme="minorBidi" w:hint="default"/>
        <w:b w:val="0"/>
        <w:bCs w:val="0"/>
      </w:rPr>
    </w:lvl>
    <w:lvl w:ilvl="2">
      <w:start w:val="1"/>
      <w:numFmt w:val="decimal"/>
      <w:lvlText w:val="%1.%2.%3."/>
      <w:lvlJc w:val="left"/>
      <w:pPr>
        <w:ind w:left="0" w:hanging="720"/>
      </w:pPr>
      <w:rPr>
        <w:rFonts w:asciiTheme="minorHAnsi" w:hAnsiTheme="minorHAnsi" w:cstheme="minorBidi" w:hint="default"/>
      </w:rPr>
    </w:lvl>
    <w:lvl w:ilvl="3">
      <w:start w:val="1"/>
      <w:numFmt w:val="decimal"/>
      <w:lvlText w:val="%1.%2.%3.%4."/>
      <w:lvlJc w:val="left"/>
      <w:pPr>
        <w:ind w:left="-360" w:hanging="720"/>
      </w:pPr>
      <w:rPr>
        <w:rFonts w:asciiTheme="minorHAnsi" w:hAnsiTheme="minorHAnsi" w:cstheme="minorBidi" w:hint="default"/>
      </w:rPr>
    </w:lvl>
    <w:lvl w:ilvl="4">
      <w:start w:val="1"/>
      <w:numFmt w:val="decimal"/>
      <w:lvlText w:val="%1.%2.%3.%4.%5."/>
      <w:lvlJc w:val="left"/>
      <w:pPr>
        <w:ind w:left="-360" w:hanging="1080"/>
      </w:pPr>
      <w:rPr>
        <w:rFonts w:asciiTheme="minorHAnsi" w:hAnsiTheme="minorHAnsi" w:cstheme="minorBidi" w:hint="default"/>
      </w:rPr>
    </w:lvl>
    <w:lvl w:ilvl="5">
      <w:start w:val="1"/>
      <w:numFmt w:val="decimal"/>
      <w:lvlText w:val="%1.%2.%3.%4.%5.%6."/>
      <w:lvlJc w:val="left"/>
      <w:pPr>
        <w:ind w:left="-720" w:hanging="1080"/>
      </w:pPr>
      <w:rPr>
        <w:rFonts w:asciiTheme="minorHAnsi" w:hAnsiTheme="minorHAnsi" w:cstheme="minorBidi" w:hint="default"/>
      </w:rPr>
    </w:lvl>
    <w:lvl w:ilvl="6">
      <w:start w:val="1"/>
      <w:numFmt w:val="decimal"/>
      <w:lvlText w:val="%1.%2.%3.%4.%5.%6.%7."/>
      <w:lvlJc w:val="left"/>
      <w:pPr>
        <w:ind w:left="-720" w:hanging="1440"/>
      </w:pPr>
      <w:rPr>
        <w:rFonts w:asciiTheme="minorHAnsi" w:hAnsiTheme="minorHAnsi" w:cstheme="minorBidi" w:hint="default"/>
      </w:rPr>
    </w:lvl>
    <w:lvl w:ilvl="7">
      <w:start w:val="1"/>
      <w:numFmt w:val="decimal"/>
      <w:lvlText w:val="%1.%2.%3.%4.%5.%6.%7.%8."/>
      <w:lvlJc w:val="left"/>
      <w:pPr>
        <w:ind w:left="-1080" w:hanging="1440"/>
      </w:pPr>
      <w:rPr>
        <w:rFonts w:asciiTheme="minorHAnsi" w:hAnsiTheme="minorHAnsi" w:cstheme="minorBidi" w:hint="default"/>
      </w:rPr>
    </w:lvl>
    <w:lvl w:ilvl="8">
      <w:start w:val="1"/>
      <w:numFmt w:val="decimal"/>
      <w:lvlText w:val="%1.%2.%3.%4.%5.%6.%7.%8.%9."/>
      <w:lvlJc w:val="left"/>
      <w:pPr>
        <w:ind w:left="-1440" w:hanging="1440"/>
      </w:pPr>
      <w:rPr>
        <w:rFonts w:asciiTheme="minorHAnsi" w:hAnsiTheme="minorHAnsi" w:cstheme="minorBidi" w:hint="default"/>
      </w:r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B97D19"/>
    <w:multiLevelType w:val="multilevel"/>
    <w:tmpl w:val="AC6C590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73892C59"/>
    <w:multiLevelType w:val="multilevel"/>
    <w:tmpl w:val="18B89F50"/>
    <w:lvl w:ilvl="0">
      <w:start w:val="1"/>
      <w:numFmt w:val="decimal"/>
      <w:lvlText w:val="%1."/>
      <w:lvlJc w:val="left"/>
      <w:pPr>
        <w:ind w:left="0" w:hanging="360"/>
      </w:pPr>
      <w:rPr>
        <w:rFonts w:ascii="Calibri Light" w:hAnsi="Calibri Light" w:cs="Calibri Light" w:hint="default"/>
        <w:color w:val="8496B0" w:themeColor="text2" w:themeTint="99"/>
        <w:sz w:val="24"/>
      </w:rPr>
    </w:lvl>
    <w:lvl w:ilvl="1">
      <w:start w:val="1"/>
      <w:numFmt w:val="decimal"/>
      <w:lvlText w:val="4.1.%2."/>
      <w:lvlJc w:val="left"/>
      <w:pPr>
        <w:ind w:left="0" w:hanging="360"/>
      </w:pPr>
    </w:lvl>
    <w:lvl w:ilvl="2">
      <w:start w:val="1"/>
      <w:numFmt w:val="decimal"/>
      <w:lvlText w:val="2.1.%3."/>
      <w:lvlJc w:val="left"/>
      <w:pPr>
        <w:ind w:left="862" w:hanging="720"/>
      </w:pPr>
      <w:rPr>
        <w:b w:val="0"/>
        <w:color w:val="auto"/>
      </w:r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1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048020564">
    <w:abstractNumId w:val="9"/>
  </w:num>
  <w:num w:numId="2" w16cid:durableId="1598557434">
    <w:abstractNumId w:val="5"/>
  </w:num>
  <w:num w:numId="3" w16cid:durableId="2141605335">
    <w:abstractNumId w:val="8"/>
  </w:num>
  <w:num w:numId="4" w16cid:durableId="1225021068">
    <w:abstractNumId w:val="1"/>
  </w:num>
  <w:num w:numId="5" w16cid:durableId="117190016">
    <w:abstractNumId w:val="2"/>
  </w:num>
  <w:num w:numId="6" w16cid:durableId="1431467662">
    <w:abstractNumId w:val="6"/>
  </w:num>
  <w:num w:numId="7" w16cid:durableId="1911305736">
    <w:abstractNumId w:val="3"/>
  </w:num>
  <w:num w:numId="8" w16cid:durableId="1552694969">
    <w:abstractNumId w:val="4"/>
  </w:num>
  <w:num w:numId="9" w16cid:durableId="312753821">
    <w:abstractNumId w:val="7"/>
  </w:num>
  <w:num w:numId="10" w16cid:durableId="1204828992">
    <w:abstractNumId w:val="0"/>
  </w:num>
  <w:num w:numId="11" w16cid:durableId="40816209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20BB"/>
    <w:rsid w:val="00005850"/>
    <w:rsid w:val="00011143"/>
    <w:rsid w:val="0003049D"/>
    <w:rsid w:val="00031DF2"/>
    <w:rsid w:val="000422AC"/>
    <w:rsid w:val="00055A17"/>
    <w:rsid w:val="00060B76"/>
    <w:rsid w:val="000635CA"/>
    <w:rsid w:val="00063627"/>
    <w:rsid w:val="000709E1"/>
    <w:rsid w:val="00072EB5"/>
    <w:rsid w:val="00076F12"/>
    <w:rsid w:val="000814C7"/>
    <w:rsid w:val="00085A9A"/>
    <w:rsid w:val="00094025"/>
    <w:rsid w:val="00095C47"/>
    <w:rsid w:val="00097FC9"/>
    <w:rsid w:val="000A015D"/>
    <w:rsid w:val="000A05BD"/>
    <w:rsid w:val="000A2CB1"/>
    <w:rsid w:val="000A5A39"/>
    <w:rsid w:val="000B07ED"/>
    <w:rsid w:val="000B1782"/>
    <w:rsid w:val="000B5761"/>
    <w:rsid w:val="000C1B83"/>
    <w:rsid w:val="000D11CE"/>
    <w:rsid w:val="000D28BF"/>
    <w:rsid w:val="000D753A"/>
    <w:rsid w:val="000E3FCC"/>
    <w:rsid w:val="000E7CD2"/>
    <w:rsid w:val="000F1F6E"/>
    <w:rsid w:val="000F2934"/>
    <w:rsid w:val="000F2E04"/>
    <w:rsid w:val="000F46C5"/>
    <w:rsid w:val="000F4AC9"/>
    <w:rsid w:val="00103AFB"/>
    <w:rsid w:val="00104EEB"/>
    <w:rsid w:val="00112F92"/>
    <w:rsid w:val="0011643C"/>
    <w:rsid w:val="00122FB5"/>
    <w:rsid w:val="0013187A"/>
    <w:rsid w:val="00140D2B"/>
    <w:rsid w:val="001431D8"/>
    <w:rsid w:val="0015080E"/>
    <w:rsid w:val="00163666"/>
    <w:rsid w:val="00166514"/>
    <w:rsid w:val="0016672E"/>
    <w:rsid w:val="00166BA0"/>
    <w:rsid w:val="00170687"/>
    <w:rsid w:val="00172719"/>
    <w:rsid w:val="00173BDC"/>
    <w:rsid w:val="00184F89"/>
    <w:rsid w:val="00190227"/>
    <w:rsid w:val="0019185F"/>
    <w:rsid w:val="00194422"/>
    <w:rsid w:val="001A1F7A"/>
    <w:rsid w:val="001B38E5"/>
    <w:rsid w:val="001C6383"/>
    <w:rsid w:val="001C76AC"/>
    <w:rsid w:val="001D1803"/>
    <w:rsid w:val="001D248E"/>
    <w:rsid w:val="001D2AE2"/>
    <w:rsid w:val="001D345A"/>
    <w:rsid w:val="001E0B7A"/>
    <w:rsid w:val="001E4CB6"/>
    <w:rsid w:val="001F55C4"/>
    <w:rsid w:val="002002E4"/>
    <w:rsid w:val="002007B8"/>
    <w:rsid w:val="002067E4"/>
    <w:rsid w:val="00211480"/>
    <w:rsid w:val="00220A71"/>
    <w:rsid w:val="0022749E"/>
    <w:rsid w:val="00232E94"/>
    <w:rsid w:val="002404C1"/>
    <w:rsid w:val="00244066"/>
    <w:rsid w:val="00246D6A"/>
    <w:rsid w:val="00250906"/>
    <w:rsid w:val="00255274"/>
    <w:rsid w:val="002565B1"/>
    <w:rsid w:val="00257BF6"/>
    <w:rsid w:val="00264C31"/>
    <w:rsid w:val="00266F5B"/>
    <w:rsid w:val="00267B64"/>
    <w:rsid w:val="00270B12"/>
    <w:rsid w:val="00270DAB"/>
    <w:rsid w:val="002720A8"/>
    <w:rsid w:val="00275966"/>
    <w:rsid w:val="002874D6"/>
    <w:rsid w:val="00295B8D"/>
    <w:rsid w:val="00296EF3"/>
    <w:rsid w:val="002A20A6"/>
    <w:rsid w:val="002A4436"/>
    <w:rsid w:val="002A77EC"/>
    <w:rsid w:val="002A7B7E"/>
    <w:rsid w:val="002B1DD6"/>
    <w:rsid w:val="002C35D7"/>
    <w:rsid w:val="002C3C54"/>
    <w:rsid w:val="002C4936"/>
    <w:rsid w:val="002F1313"/>
    <w:rsid w:val="002F55C1"/>
    <w:rsid w:val="002F5F14"/>
    <w:rsid w:val="0030748A"/>
    <w:rsid w:val="003078CE"/>
    <w:rsid w:val="00325B99"/>
    <w:rsid w:val="003313FF"/>
    <w:rsid w:val="0033501B"/>
    <w:rsid w:val="00346F31"/>
    <w:rsid w:val="00347B6A"/>
    <w:rsid w:val="00347FEB"/>
    <w:rsid w:val="003500F0"/>
    <w:rsid w:val="00352E0E"/>
    <w:rsid w:val="00355B7A"/>
    <w:rsid w:val="00357CE8"/>
    <w:rsid w:val="00365942"/>
    <w:rsid w:val="00366A25"/>
    <w:rsid w:val="00372D9D"/>
    <w:rsid w:val="00380BB7"/>
    <w:rsid w:val="003814D3"/>
    <w:rsid w:val="00386199"/>
    <w:rsid w:val="00392F65"/>
    <w:rsid w:val="00393C36"/>
    <w:rsid w:val="003969AA"/>
    <w:rsid w:val="00397124"/>
    <w:rsid w:val="003A0980"/>
    <w:rsid w:val="003A1158"/>
    <w:rsid w:val="003B0905"/>
    <w:rsid w:val="003C3578"/>
    <w:rsid w:val="003C39F9"/>
    <w:rsid w:val="003C69AB"/>
    <w:rsid w:val="003E447E"/>
    <w:rsid w:val="003E5066"/>
    <w:rsid w:val="003F1407"/>
    <w:rsid w:val="003F2DCA"/>
    <w:rsid w:val="00405E50"/>
    <w:rsid w:val="00413619"/>
    <w:rsid w:val="00413CB4"/>
    <w:rsid w:val="00417B5A"/>
    <w:rsid w:val="00421663"/>
    <w:rsid w:val="004218D0"/>
    <w:rsid w:val="00422D2E"/>
    <w:rsid w:val="00425935"/>
    <w:rsid w:val="00427E6A"/>
    <w:rsid w:val="0043359B"/>
    <w:rsid w:val="00433BD7"/>
    <w:rsid w:val="0043559B"/>
    <w:rsid w:val="004368D7"/>
    <w:rsid w:val="0043749B"/>
    <w:rsid w:val="004405BF"/>
    <w:rsid w:val="00440692"/>
    <w:rsid w:val="004410AD"/>
    <w:rsid w:val="0044270C"/>
    <w:rsid w:val="004476FC"/>
    <w:rsid w:val="00454F14"/>
    <w:rsid w:val="00456F48"/>
    <w:rsid w:val="00462B6E"/>
    <w:rsid w:val="00464BAC"/>
    <w:rsid w:val="00466252"/>
    <w:rsid w:val="00470213"/>
    <w:rsid w:val="00472146"/>
    <w:rsid w:val="00482774"/>
    <w:rsid w:val="004851D9"/>
    <w:rsid w:val="00485B18"/>
    <w:rsid w:val="00490074"/>
    <w:rsid w:val="004A33A7"/>
    <w:rsid w:val="004B5FE9"/>
    <w:rsid w:val="004C33BD"/>
    <w:rsid w:val="004C5A4E"/>
    <w:rsid w:val="004D3D8C"/>
    <w:rsid w:val="004D67B9"/>
    <w:rsid w:val="004E0F56"/>
    <w:rsid w:val="004E657C"/>
    <w:rsid w:val="004E7270"/>
    <w:rsid w:val="0050131B"/>
    <w:rsid w:val="0050342E"/>
    <w:rsid w:val="005153C9"/>
    <w:rsid w:val="0052293F"/>
    <w:rsid w:val="00523FC8"/>
    <w:rsid w:val="005315FE"/>
    <w:rsid w:val="005347C6"/>
    <w:rsid w:val="00536452"/>
    <w:rsid w:val="005450E9"/>
    <w:rsid w:val="0055141F"/>
    <w:rsid w:val="00552B1C"/>
    <w:rsid w:val="00555D12"/>
    <w:rsid w:val="00560D10"/>
    <w:rsid w:val="00562BAD"/>
    <w:rsid w:val="00563867"/>
    <w:rsid w:val="00565EB2"/>
    <w:rsid w:val="00571120"/>
    <w:rsid w:val="0057373F"/>
    <w:rsid w:val="0058086D"/>
    <w:rsid w:val="00580D87"/>
    <w:rsid w:val="00583000"/>
    <w:rsid w:val="0059121C"/>
    <w:rsid w:val="00593E61"/>
    <w:rsid w:val="00595A7D"/>
    <w:rsid w:val="005A4AC9"/>
    <w:rsid w:val="005B2125"/>
    <w:rsid w:val="005B4702"/>
    <w:rsid w:val="005B58B2"/>
    <w:rsid w:val="005B594E"/>
    <w:rsid w:val="005B71CA"/>
    <w:rsid w:val="005C31E2"/>
    <w:rsid w:val="005C4E4F"/>
    <w:rsid w:val="005E5115"/>
    <w:rsid w:val="005E64BC"/>
    <w:rsid w:val="005F5818"/>
    <w:rsid w:val="005F69DF"/>
    <w:rsid w:val="00603199"/>
    <w:rsid w:val="00605AD6"/>
    <w:rsid w:val="00614801"/>
    <w:rsid w:val="00623DF7"/>
    <w:rsid w:val="00634051"/>
    <w:rsid w:val="006516A4"/>
    <w:rsid w:val="00653D75"/>
    <w:rsid w:val="00660152"/>
    <w:rsid w:val="006617A8"/>
    <w:rsid w:val="00661AE1"/>
    <w:rsid w:val="0066259F"/>
    <w:rsid w:val="00671CE2"/>
    <w:rsid w:val="00671FDA"/>
    <w:rsid w:val="00673F35"/>
    <w:rsid w:val="0069122B"/>
    <w:rsid w:val="00692922"/>
    <w:rsid w:val="00693761"/>
    <w:rsid w:val="0069667F"/>
    <w:rsid w:val="006A279D"/>
    <w:rsid w:val="006A27AF"/>
    <w:rsid w:val="006A5E0F"/>
    <w:rsid w:val="006A6238"/>
    <w:rsid w:val="006B0B69"/>
    <w:rsid w:val="006B672B"/>
    <w:rsid w:val="006C0CFD"/>
    <w:rsid w:val="006C358A"/>
    <w:rsid w:val="006D39F4"/>
    <w:rsid w:val="006D58B7"/>
    <w:rsid w:val="006D72ED"/>
    <w:rsid w:val="006D7833"/>
    <w:rsid w:val="006E0E99"/>
    <w:rsid w:val="006E6504"/>
    <w:rsid w:val="006E679F"/>
    <w:rsid w:val="006E7031"/>
    <w:rsid w:val="006F6E2E"/>
    <w:rsid w:val="006F79DA"/>
    <w:rsid w:val="00702EFB"/>
    <w:rsid w:val="007050D4"/>
    <w:rsid w:val="00716DA3"/>
    <w:rsid w:val="0072328D"/>
    <w:rsid w:val="007340DF"/>
    <w:rsid w:val="00735C05"/>
    <w:rsid w:val="0073725C"/>
    <w:rsid w:val="00741779"/>
    <w:rsid w:val="00743FD9"/>
    <w:rsid w:val="0074681A"/>
    <w:rsid w:val="00747822"/>
    <w:rsid w:val="0076027F"/>
    <w:rsid w:val="0076037E"/>
    <w:rsid w:val="00767E85"/>
    <w:rsid w:val="00773C8D"/>
    <w:rsid w:val="00782AA7"/>
    <w:rsid w:val="00783AB2"/>
    <w:rsid w:val="00784A30"/>
    <w:rsid w:val="00794D70"/>
    <w:rsid w:val="0079653C"/>
    <w:rsid w:val="007A3BAA"/>
    <w:rsid w:val="007B01BF"/>
    <w:rsid w:val="007B2759"/>
    <w:rsid w:val="007B28ED"/>
    <w:rsid w:val="007C2954"/>
    <w:rsid w:val="007C685A"/>
    <w:rsid w:val="007C68FD"/>
    <w:rsid w:val="007D0D1F"/>
    <w:rsid w:val="00800AE1"/>
    <w:rsid w:val="00805AE6"/>
    <w:rsid w:val="008071D2"/>
    <w:rsid w:val="008112C5"/>
    <w:rsid w:val="0081280B"/>
    <w:rsid w:val="00812D80"/>
    <w:rsid w:val="00813496"/>
    <w:rsid w:val="00822320"/>
    <w:rsid w:val="00823DA1"/>
    <w:rsid w:val="008263C5"/>
    <w:rsid w:val="0083521E"/>
    <w:rsid w:val="008373F1"/>
    <w:rsid w:val="0084287F"/>
    <w:rsid w:val="00846769"/>
    <w:rsid w:val="00852428"/>
    <w:rsid w:val="00853A90"/>
    <w:rsid w:val="008704E9"/>
    <w:rsid w:val="008809B4"/>
    <w:rsid w:val="0088348E"/>
    <w:rsid w:val="008861EC"/>
    <w:rsid w:val="00886DA6"/>
    <w:rsid w:val="00893985"/>
    <w:rsid w:val="008A0AFA"/>
    <w:rsid w:val="008A15E5"/>
    <w:rsid w:val="008A1E4D"/>
    <w:rsid w:val="008A6477"/>
    <w:rsid w:val="008C13A2"/>
    <w:rsid w:val="008D07AB"/>
    <w:rsid w:val="008D234C"/>
    <w:rsid w:val="008E2856"/>
    <w:rsid w:val="008E3F4C"/>
    <w:rsid w:val="008F1C33"/>
    <w:rsid w:val="008F1FD7"/>
    <w:rsid w:val="00901CDA"/>
    <w:rsid w:val="00904F38"/>
    <w:rsid w:val="00906569"/>
    <w:rsid w:val="00931849"/>
    <w:rsid w:val="00931D3C"/>
    <w:rsid w:val="0093254F"/>
    <w:rsid w:val="00936125"/>
    <w:rsid w:val="009525B0"/>
    <w:rsid w:val="00952CDC"/>
    <w:rsid w:val="009531F6"/>
    <w:rsid w:val="009574B6"/>
    <w:rsid w:val="00957AD0"/>
    <w:rsid w:val="00961473"/>
    <w:rsid w:val="00965DEC"/>
    <w:rsid w:val="00966362"/>
    <w:rsid w:val="00966D39"/>
    <w:rsid w:val="00985408"/>
    <w:rsid w:val="00987518"/>
    <w:rsid w:val="00987D6A"/>
    <w:rsid w:val="00991456"/>
    <w:rsid w:val="0099520F"/>
    <w:rsid w:val="00996E30"/>
    <w:rsid w:val="009A086F"/>
    <w:rsid w:val="009A35A2"/>
    <w:rsid w:val="009B491F"/>
    <w:rsid w:val="009D58FD"/>
    <w:rsid w:val="009E29A5"/>
    <w:rsid w:val="009E3FB7"/>
    <w:rsid w:val="009F289D"/>
    <w:rsid w:val="009F358E"/>
    <w:rsid w:val="00A003CE"/>
    <w:rsid w:val="00A01AB9"/>
    <w:rsid w:val="00A02618"/>
    <w:rsid w:val="00A13C8F"/>
    <w:rsid w:val="00A15CEA"/>
    <w:rsid w:val="00A27BC2"/>
    <w:rsid w:val="00A332EB"/>
    <w:rsid w:val="00A3467F"/>
    <w:rsid w:val="00A3631C"/>
    <w:rsid w:val="00A36D0D"/>
    <w:rsid w:val="00A46D37"/>
    <w:rsid w:val="00A524C8"/>
    <w:rsid w:val="00A57E27"/>
    <w:rsid w:val="00A615D9"/>
    <w:rsid w:val="00A71B02"/>
    <w:rsid w:val="00A95A70"/>
    <w:rsid w:val="00A95CE3"/>
    <w:rsid w:val="00A97C07"/>
    <w:rsid w:val="00AB0BB2"/>
    <w:rsid w:val="00AC307B"/>
    <w:rsid w:val="00AC6535"/>
    <w:rsid w:val="00AD3DDC"/>
    <w:rsid w:val="00AD6689"/>
    <w:rsid w:val="00AD6E57"/>
    <w:rsid w:val="00AE041F"/>
    <w:rsid w:val="00AE6951"/>
    <w:rsid w:val="00AE6D84"/>
    <w:rsid w:val="00AE78A0"/>
    <w:rsid w:val="00AF31C2"/>
    <w:rsid w:val="00AF4A9D"/>
    <w:rsid w:val="00AF4B11"/>
    <w:rsid w:val="00B02160"/>
    <w:rsid w:val="00B03AE4"/>
    <w:rsid w:val="00B06333"/>
    <w:rsid w:val="00B10534"/>
    <w:rsid w:val="00B111A9"/>
    <w:rsid w:val="00B11925"/>
    <w:rsid w:val="00B11A6E"/>
    <w:rsid w:val="00B1541B"/>
    <w:rsid w:val="00B15F1A"/>
    <w:rsid w:val="00B16324"/>
    <w:rsid w:val="00B23726"/>
    <w:rsid w:val="00B31B1A"/>
    <w:rsid w:val="00B47B11"/>
    <w:rsid w:val="00B51DCA"/>
    <w:rsid w:val="00B54CD4"/>
    <w:rsid w:val="00B608BA"/>
    <w:rsid w:val="00B61BD6"/>
    <w:rsid w:val="00B62401"/>
    <w:rsid w:val="00B63A7A"/>
    <w:rsid w:val="00B659A4"/>
    <w:rsid w:val="00B667E8"/>
    <w:rsid w:val="00B830BF"/>
    <w:rsid w:val="00B84F12"/>
    <w:rsid w:val="00B854AA"/>
    <w:rsid w:val="00B8557C"/>
    <w:rsid w:val="00B9118C"/>
    <w:rsid w:val="00B93065"/>
    <w:rsid w:val="00BA3429"/>
    <w:rsid w:val="00BA5DE9"/>
    <w:rsid w:val="00BB1F63"/>
    <w:rsid w:val="00BB36FF"/>
    <w:rsid w:val="00BB79A6"/>
    <w:rsid w:val="00BC0974"/>
    <w:rsid w:val="00BC4394"/>
    <w:rsid w:val="00BC791B"/>
    <w:rsid w:val="00BD26AF"/>
    <w:rsid w:val="00BE6265"/>
    <w:rsid w:val="00BF6107"/>
    <w:rsid w:val="00C00482"/>
    <w:rsid w:val="00C018E6"/>
    <w:rsid w:val="00C05BF3"/>
    <w:rsid w:val="00C15EB2"/>
    <w:rsid w:val="00C17B98"/>
    <w:rsid w:val="00C22729"/>
    <w:rsid w:val="00C2740E"/>
    <w:rsid w:val="00C37154"/>
    <w:rsid w:val="00C40D43"/>
    <w:rsid w:val="00C410B9"/>
    <w:rsid w:val="00C459C2"/>
    <w:rsid w:val="00C501D5"/>
    <w:rsid w:val="00C52735"/>
    <w:rsid w:val="00C529F8"/>
    <w:rsid w:val="00C70114"/>
    <w:rsid w:val="00C7394B"/>
    <w:rsid w:val="00C76D7A"/>
    <w:rsid w:val="00C93362"/>
    <w:rsid w:val="00C941AB"/>
    <w:rsid w:val="00C958A8"/>
    <w:rsid w:val="00CA18A9"/>
    <w:rsid w:val="00CA31FC"/>
    <w:rsid w:val="00CB498B"/>
    <w:rsid w:val="00CC5506"/>
    <w:rsid w:val="00CC6BED"/>
    <w:rsid w:val="00CD040C"/>
    <w:rsid w:val="00CD5768"/>
    <w:rsid w:val="00CE0547"/>
    <w:rsid w:val="00CE211D"/>
    <w:rsid w:val="00CE7C24"/>
    <w:rsid w:val="00CF1535"/>
    <w:rsid w:val="00CF6809"/>
    <w:rsid w:val="00D04A12"/>
    <w:rsid w:val="00D109E1"/>
    <w:rsid w:val="00D10E2E"/>
    <w:rsid w:val="00D15900"/>
    <w:rsid w:val="00D15BC7"/>
    <w:rsid w:val="00D20BBF"/>
    <w:rsid w:val="00D250E9"/>
    <w:rsid w:val="00D403F8"/>
    <w:rsid w:val="00D411A9"/>
    <w:rsid w:val="00D44418"/>
    <w:rsid w:val="00D44AC6"/>
    <w:rsid w:val="00D47670"/>
    <w:rsid w:val="00D545E7"/>
    <w:rsid w:val="00D62B82"/>
    <w:rsid w:val="00D719C8"/>
    <w:rsid w:val="00D77208"/>
    <w:rsid w:val="00D77889"/>
    <w:rsid w:val="00D8047D"/>
    <w:rsid w:val="00D80847"/>
    <w:rsid w:val="00D95EBF"/>
    <w:rsid w:val="00DA2A02"/>
    <w:rsid w:val="00DA3174"/>
    <w:rsid w:val="00DB2AE8"/>
    <w:rsid w:val="00DC4CDC"/>
    <w:rsid w:val="00DE3794"/>
    <w:rsid w:val="00DE49FF"/>
    <w:rsid w:val="00DE6F1C"/>
    <w:rsid w:val="00DE7FFD"/>
    <w:rsid w:val="00E05575"/>
    <w:rsid w:val="00E11334"/>
    <w:rsid w:val="00E163B8"/>
    <w:rsid w:val="00E267D2"/>
    <w:rsid w:val="00E32CE9"/>
    <w:rsid w:val="00E35788"/>
    <w:rsid w:val="00E357E2"/>
    <w:rsid w:val="00E433B5"/>
    <w:rsid w:val="00E5731B"/>
    <w:rsid w:val="00E66A5A"/>
    <w:rsid w:val="00E74977"/>
    <w:rsid w:val="00E75779"/>
    <w:rsid w:val="00E80312"/>
    <w:rsid w:val="00E812FF"/>
    <w:rsid w:val="00E8373B"/>
    <w:rsid w:val="00E936E5"/>
    <w:rsid w:val="00E94AD4"/>
    <w:rsid w:val="00E97DB4"/>
    <w:rsid w:val="00EA1E67"/>
    <w:rsid w:val="00EA2031"/>
    <w:rsid w:val="00EA31A9"/>
    <w:rsid w:val="00EA4330"/>
    <w:rsid w:val="00EA619C"/>
    <w:rsid w:val="00EB161C"/>
    <w:rsid w:val="00EB166D"/>
    <w:rsid w:val="00EB2378"/>
    <w:rsid w:val="00EB513F"/>
    <w:rsid w:val="00EC136C"/>
    <w:rsid w:val="00EC3DDB"/>
    <w:rsid w:val="00ED1C64"/>
    <w:rsid w:val="00ED7A0F"/>
    <w:rsid w:val="00EE4C39"/>
    <w:rsid w:val="00EE5960"/>
    <w:rsid w:val="00EE6AD8"/>
    <w:rsid w:val="00EE7A88"/>
    <w:rsid w:val="00EF07B7"/>
    <w:rsid w:val="00EF1EB3"/>
    <w:rsid w:val="00EF333E"/>
    <w:rsid w:val="00EF355B"/>
    <w:rsid w:val="00EF7250"/>
    <w:rsid w:val="00EF7E62"/>
    <w:rsid w:val="00F039FF"/>
    <w:rsid w:val="00F11BCA"/>
    <w:rsid w:val="00F1468F"/>
    <w:rsid w:val="00F1698D"/>
    <w:rsid w:val="00F25BEC"/>
    <w:rsid w:val="00F2641B"/>
    <w:rsid w:val="00F271E4"/>
    <w:rsid w:val="00F318FB"/>
    <w:rsid w:val="00F34EB5"/>
    <w:rsid w:val="00F359C8"/>
    <w:rsid w:val="00F403FE"/>
    <w:rsid w:val="00F44046"/>
    <w:rsid w:val="00F75D9B"/>
    <w:rsid w:val="00F8016A"/>
    <w:rsid w:val="00F81F5E"/>
    <w:rsid w:val="00F8362B"/>
    <w:rsid w:val="00F83C36"/>
    <w:rsid w:val="00F962E0"/>
    <w:rsid w:val="00FA2B58"/>
    <w:rsid w:val="00FA3A2E"/>
    <w:rsid w:val="00FA6999"/>
    <w:rsid w:val="00FB55F5"/>
    <w:rsid w:val="00FC0E25"/>
    <w:rsid w:val="00FC13A0"/>
    <w:rsid w:val="00FC2111"/>
    <w:rsid w:val="00FC221E"/>
    <w:rsid w:val="00FC3138"/>
    <w:rsid w:val="00FC3533"/>
    <w:rsid w:val="00FC4D70"/>
    <w:rsid w:val="00FD5247"/>
    <w:rsid w:val="00FD5CCB"/>
    <w:rsid w:val="00FD6C6B"/>
    <w:rsid w:val="00FE03ED"/>
    <w:rsid w:val="00FE1D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542AB7"/>
  <w15:docId w15:val="{4F70BCCC-FB6A-4916-AD1B-AA5D447F8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1120"/>
    <w:pPr>
      <w:spacing w:line="256" w:lineRule="auto"/>
    </w:pPr>
  </w:style>
  <w:style w:type="paragraph" w:styleId="Antrat1">
    <w:name w:val="heading 1"/>
    <w:basedOn w:val="prastasis"/>
    <w:next w:val="prastasis"/>
    <w:link w:val="Antrat1Diagrama"/>
    <w:uiPriority w:val="9"/>
    <w:qFormat/>
    <w:rsid w:val="004368D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A1E6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link w:val="Antrat3Diagrama"/>
    <w:uiPriority w:val="9"/>
    <w:qFormat/>
    <w:rsid w:val="00C459C2"/>
    <w:pPr>
      <w:spacing w:before="100" w:beforeAutospacing="1" w:after="100" w:afterAutospacing="1" w:line="240" w:lineRule="auto"/>
      <w:outlineLvl w:val="2"/>
    </w:pPr>
    <w:rPr>
      <w:rFonts w:ascii="Times New Roman" w:eastAsia="Times New Roman" w:hAnsi="Times New Roman" w:cs="Times New Roman"/>
      <w:b/>
      <w:bCs/>
      <w:sz w:val="27"/>
      <w:szCs w:val="27"/>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571120"/>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34"/>
    <w:qFormat/>
    <w:rsid w:val="00571120"/>
    <w:pPr>
      <w:ind w:left="720"/>
      <w:contextualSpacing/>
    </w:pPr>
  </w:style>
  <w:style w:type="character" w:styleId="Komentaronuoroda">
    <w:name w:val="annotation reference"/>
    <w:basedOn w:val="Numatytasispastraiposriftas"/>
    <w:uiPriority w:val="99"/>
    <w:unhideWhenUsed/>
    <w:rsid w:val="00571120"/>
    <w:rPr>
      <w:sz w:val="16"/>
      <w:szCs w:val="16"/>
    </w:rPr>
  </w:style>
  <w:style w:type="paragraph" w:styleId="Komentarotekstas">
    <w:name w:val="annotation text"/>
    <w:basedOn w:val="prastasis"/>
    <w:link w:val="KomentarotekstasDiagrama"/>
    <w:uiPriority w:val="99"/>
    <w:unhideWhenUsed/>
    <w:rsid w:val="00571120"/>
    <w:rPr>
      <w:sz w:val="20"/>
      <w:szCs w:val="20"/>
    </w:rPr>
  </w:style>
  <w:style w:type="character" w:customStyle="1" w:styleId="KomentarotekstasDiagrama">
    <w:name w:val="Komentaro tekstas Diagrama"/>
    <w:basedOn w:val="Numatytasispastraiposriftas"/>
    <w:link w:val="Komentarotekstas"/>
    <w:uiPriority w:val="99"/>
    <w:rsid w:val="00571120"/>
    <w:rPr>
      <w:sz w:val="20"/>
      <w:szCs w:val="20"/>
      <w:lang w:val="en-US"/>
    </w:rPr>
  </w:style>
  <w:style w:type="table" w:styleId="Lentelstinklelis">
    <w:name w:val="Table Grid"/>
    <w:basedOn w:val="prastojilentel"/>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571120"/>
    <w:rPr>
      <w:sz w:val="20"/>
      <w:szCs w:val="20"/>
    </w:rPr>
  </w:style>
  <w:style w:type="character" w:customStyle="1" w:styleId="PuslapioinaostekstasDiagrama">
    <w:name w:val="Puslapio išnašos tekstas Diagrama"/>
    <w:basedOn w:val="Numatytasispastraiposriftas"/>
    <w:link w:val="Puslapioinaostekstas"/>
    <w:uiPriority w:val="99"/>
    <w:rsid w:val="00571120"/>
    <w:rPr>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571120"/>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71120"/>
    <w:rPr>
      <w:lang w:val="en-US"/>
    </w:rPr>
  </w:style>
  <w:style w:type="character" w:styleId="Vietosrezervavimoenklotekstas">
    <w:name w:val="Placeholder Text"/>
    <w:basedOn w:val="Numatytasispastraiposriftas"/>
    <w:uiPriority w:val="99"/>
    <w:semiHidden/>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Komentarotema">
    <w:name w:val="annotation subject"/>
    <w:basedOn w:val="Komentarotekstas"/>
    <w:next w:val="Komentarotekstas"/>
    <w:link w:val="KomentarotemaDiagrama"/>
    <w:uiPriority w:val="99"/>
    <w:semiHidden/>
    <w:unhideWhenUsed/>
    <w:rsid w:val="00571120"/>
    <w:pPr>
      <w:spacing w:line="240" w:lineRule="auto"/>
    </w:pPr>
    <w:rPr>
      <w:b/>
      <w:bCs/>
    </w:rPr>
  </w:style>
  <w:style w:type="character" w:customStyle="1" w:styleId="KomentarotemaDiagrama">
    <w:name w:val="Komentaro tema Diagrama"/>
    <w:basedOn w:val="KomentarotekstasDiagrama"/>
    <w:link w:val="Komentarotema"/>
    <w:uiPriority w:val="99"/>
    <w:semiHidden/>
    <w:rsid w:val="00571120"/>
    <w:rPr>
      <w:b/>
      <w:bCs/>
      <w:sz w:val="20"/>
      <w:szCs w:val="20"/>
      <w:lang w:val="en-US"/>
    </w:rPr>
  </w:style>
  <w:style w:type="paragraph" w:styleId="Antrats">
    <w:name w:val="header"/>
    <w:basedOn w:val="prastasis"/>
    <w:link w:val="AntratsDiagrama"/>
    <w:unhideWhenUsed/>
    <w:rsid w:val="00571120"/>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571120"/>
    <w:rPr>
      <w:lang w:val="en-US"/>
    </w:rPr>
  </w:style>
  <w:style w:type="paragraph" w:styleId="Porat">
    <w:name w:val="footer"/>
    <w:basedOn w:val="prastasis"/>
    <w:link w:val="PoratDiagrama"/>
    <w:uiPriority w:val="99"/>
    <w:unhideWhenUsed/>
    <w:rsid w:val="0057112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71120"/>
    <w:rPr>
      <w:lang w:val="en-US"/>
    </w:rPr>
  </w:style>
  <w:style w:type="paragraph" w:styleId="prastasiniatinklio">
    <w:name w:val="Normal (Web)"/>
    <w:basedOn w:val="prastasis"/>
    <w:uiPriority w:val="99"/>
    <w:semiHidden/>
    <w:unhideWhenUsed/>
    <w:rsid w:val="00886DA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812D80"/>
    <w:rPr>
      <w:color w:val="605E5C"/>
      <w:shd w:val="clear" w:color="auto" w:fill="E1DFDD"/>
    </w:rPr>
  </w:style>
  <w:style w:type="character" w:customStyle="1" w:styleId="Antrat3Diagrama">
    <w:name w:val="Antraštė 3 Diagrama"/>
    <w:basedOn w:val="Numatytasispastraiposriftas"/>
    <w:link w:val="Antrat3"/>
    <w:uiPriority w:val="9"/>
    <w:rsid w:val="00C459C2"/>
    <w:rPr>
      <w:rFonts w:ascii="Times New Roman" w:eastAsia="Times New Roman" w:hAnsi="Times New Roman" w:cs="Times New Roman"/>
      <w:b/>
      <w:bCs/>
      <w:sz w:val="27"/>
      <w:szCs w:val="27"/>
      <w:lang w:eastAsia="lt-LT"/>
    </w:rPr>
  </w:style>
  <w:style w:type="table" w:customStyle="1" w:styleId="Lentelstinklelis1">
    <w:name w:val="Lentelės tinklelis1"/>
    <w:basedOn w:val="prastojilentel"/>
    <w:next w:val="Lentelstinklelis"/>
    <w:rsid w:val="00F962E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aliases w:val="Tekstas"/>
    <w:link w:val="BetarpDiagrama"/>
    <w:uiPriority w:val="1"/>
    <w:qFormat/>
    <w:rsid w:val="00A36D0D"/>
    <w:pPr>
      <w:spacing w:after="0" w:line="240" w:lineRule="auto"/>
    </w:pPr>
    <w:rPr>
      <w:rFonts w:eastAsiaTheme="minorEastAsia"/>
      <w:sz w:val="21"/>
      <w:szCs w:val="21"/>
      <w:lang w:eastAsia="lt-LT"/>
    </w:rPr>
  </w:style>
  <w:style w:type="character" w:customStyle="1" w:styleId="BetarpDiagrama">
    <w:name w:val="Be tarpų Diagrama"/>
    <w:aliases w:val="Tekstas Diagrama"/>
    <w:basedOn w:val="Numatytasispastraiposriftas"/>
    <w:link w:val="Betarp"/>
    <w:uiPriority w:val="1"/>
    <w:rsid w:val="00A36D0D"/>
    <w:rPr>
      <w:rFonts w:eastAsiaTheme="minorEastAsia"/>
      <w:sz w:val="21"/>
      <w:szCs w:val="21"/>
      <w:lang w:eastAsia="lt-LT"/>
    </w:rPr>
  </w:style>
  <w:style w:type="paragraph" w:customStyle="1" w:styleId="Body2">
    <w:name w:val="Body 2"/>
    <w:rsid w:val="00166BA0"/>
    <w:pPr>
      <w:suppressAutoHyphens/>
      <w:spacing w:after="40" w:line="240" w:lineRule="auto"/>
      <w:jc w:val="both"/>
    </w:pPr>
    <w:rPr>
      <w:rFonts w:ascii="Times New Roman" w:eastAsia="Arial Unicode MS" w:hAnsi="Times New Roman" w:cs="Arial Unicode MS"/>
      <w:color w:val="000000"/>
      <w:sz w:val="21"/>
      <w:szCs w:val="21"/>
      <w:lang w:val="en-US"/>
    </w:rPr>
  </w:style>
  <w:style w:type="table" w:customStyle="1" w:styleId="TableGrid3">
    <w:name w:val="Table Grid3"/>
    <w:basedOn w:val="prastojilentel"/>
    <w:next w:val="Lentelstinklelis"/>
    <w:uiPriority w:val="39"/>
    <w:rsid w:val="008112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basedOn w:val="Numatytasispastraiposriftas"/>
    <w:uiPriority w:val="22"/>
    <w:qFormat/>
    <w:rsid w:val="007C685A"/>
    <w:rPr>
      <w:b/>
      <w:bCs/>
    </w:rPr>
  </w:style>
  <w:style w:type="character" w:customStyle="1" w:styleId="Antrat1Diagrama">
    <w:name w:val="Antraštė 1 Diagrama"/>
    <w:basedOn w:val="Numatytasispastraiposriftas"/>
    <w:link w:val="Antrat1"/>
    <w:uiPriority w:val="9"/>
    <w:rsid w:val="004368D7"/>
    <w:rPr>
      <w:rFonts w:asciiTheme="majorHAnsi" w:eastAsiaTheme="majorEastAsia" w:hAnsiTheme="majorHAnsi" w:cstheme="majorBidi"/>
      <w:color w:val="2F5496" w:themeColor="accent1" w:themeShade="BF"/>
      <w:sz w:val="32"/>
      <w:szCs w:val="32"/>
      <w:lang w:val="en-US"/>
    </w:rPr>
  </w:style>
  <w:style w:type="character" w:customStyle="1" w:styleId="cf01">
    <w:name w:val="cf01"/>
    <w:basedOn w:val="Numatytasispastraiposriftas"/>
    <w:rsid w:val="00A01AB9"/>
    <w:rPr>
      <w:rFonts w:ascii="Segoe UI" w:hAnsi="Segoe UI" w:cs="Segoe UI" w:hint="default"/>
      <w:sz w:val="18"/>
      <w:szCs w:val="18"/>
    </w:rPr>
  </w:style>
  <w:style w:type="paragraph" w:styleId="Turinioantrat">
    <w:name w:val="TOC Heading"/>
    <w:basedOn w:val="Antrat1"/>
    <w:next w:val="prastasis"/>
    <w:uiPriority w:val="39"/>
    <w:unhideWhenUsed/>
    <w:qFormat/>
    <w:rsid w:val="00966362"/>
    <w:pPr>
      <w:spacing w:line="259" w:lineRule="auto"/>
      <w:outlineLvl w:val="9"/>
    </w:pPr>
    <w:rPr>
      <w:lang w:eastAsia="lt-LT"/>
    </w:rPr>
  </w:style>
  <w:style w:type="paragraph" w:styleId="Turinys1">
    <w:name w:val="toc 1"/>
    <w:basedOn w:val="prastasis"/>
    <w:next w:val="prastasis"/>
    <w:autoRedefine/>
    <w:uiPriority w:val="39"/>
    <w:unhideWhenUsed/>
    <w:rsid w:val="00966362"/>
    <w:pPr>
      <w:spacing w:after="100"/>
    </w:pPr>
  </w:style>
  <w:style w:type="character" w:customStyle="1" w:styleId="Antrat2Diagrama">
    <w:name w:val="Antraštė 2 Diagrama"/>
    <w:basedOn w:val="Numatytasispastraiposriftas"/>
    <w:link w:val="Antrat2"/>
    <w:uiPriority w:val="9"/>
    <w:rsid w:val="00EA1E67"/>
    <w:rPr>
      <w:rFonts w:asciiTheme="majorHAnsi" w:eastAsiaTheme="majorEastAsia" w:hAnsiTheme="majorHAnsi" w:cstheme="majorBidi"/>
      <w:color w:val="2F5496" w:themeColor="accent1" w:themeShade="BF"/>
      <w:sz w:val="26"/>
      <w:szCs w:val="26"/>
    </w:rPr>
  </w:style>
  <w:style w:type="paragraph" w:styleId="Turinys2">
    <w:name w:val="toc 2"/>
    <w:basedOn w:val="prastasis"/>
    <w:next w:val="prastasis"/>
    <w:autoRedefine/>
    <w:uiPriority w:val="39"/>
    <w:unhideWhenUsed/>
    <w:rsid w:val="00EA1E67"/>
    <w:pPr>
      <w:spacing w:after="100"/>
      <w:ind w:left="220"/>
    </w:pPr>
  </w:style>
  <w:style w:type="paragraph" w:styleId="Paantrat">
    <w:name w:val="Subtitle"/>
    <w:basedOn w:val="prastasis"/>
    <w:next w:val="prastasis"/>
    <w:link w:val="PaantratDiagrama"/>
    <w:uiPriority w:val="11"/>
    <w:qFormat/>
    <w:rsid w:val="00372D9D"/>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372D9D"/>
    <w:rPr>
      <w:rFonts w:eastAsiaTheme="minorEastAsia"/>
      <w:caps/>
      <w:color w:val="404040" w:themeColor="text1" w:themeTint="BF"/>
      <w:spacing w:val="20"/>
      <w:sz w:val="28"/>
      <w:szCs w:val="28"/>
      <w:lang w:eastAsia="lt-LT"/>
    </w:rPr>
  </w:style>
  <w:style w:type="paragraph" w:customStyle="1" w:styleId="tajtip">
    <w:name w:val="tajtip"/>
    <w:basedOn w:val="prastasis"/>
    <w:rsid w:val="000A2CB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ragrafesrasas2lygisDiagrama">
    <w:name w:val="_paragrafe sąrasas 2 lygis Diagrama"/>
    <w:basedOn w:val="Numatytasispastraiposriftas"/>
    <w:link w:val="paragrafesrasas2lygis"/>
    <w:locked/>
    <w:rsid w:val="00DE49FF"/>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DE49FF"/>
    <w:pPr>
      <w:spacing w:line="276" w:lineRule="auto"/>
      <w:ind w:left="0"/>
      <w:jc w:val="both"/>
    </w:pPr>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DE49F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DE49FF"/>
  </w:style>
  <w:style w:type="character" w:customStyle="1" w:styleId="Laukeliai">
    <w:name w:val="Laukeliai"/>
    <w:basedOn w:val="Numatytasispastraiposriftas"/>
    <w:uiPriority w:val="1"/>
    <w:qFormat/>
    <w:rsid w:val="00D719C8"/>
    <w:rPr>
      <w:rFonts w:ascii="Arial" w:hAnsi="Arial" w:cs="Arial" w:hint="default"/>
      <w:sz w:val="20"/>
    </w:rPr>
  </w:style>
  <w:style w:type="character" w:styleId="Perirtashipersaitas">
    <w:name w:val="FollowedHyperlink"/>
    <w:basedOn w:val="Numatytasispastraiposriftas"/>
    <w:uiPriority w:val="99"/>
    <w:semiHidden/>
    <w:unhideWhenUsed/>
    <w:rsid w:val="00B830BF"/>
    <w:rPr>
      <w:color w:val="954F72" w:themeColor="followedHyperlink"/>
      <w:u w:val="single"/>
    </w:rPr>
  </w:style>
  <w:style w:type="character" w:customStyle="1" w:styleId="Numatytasispastraiposriftas1">
    <w:name w:val="Numatytasis pastraipos šriftas1"/>
    <w:rsid w:val="00563867"/>
  </w:style>
  <w:style w:type="paragraph" w:customStyle="1" w:styleId="prastasis1">
    <w:name w:val="Įprastasis1"/>
    <w:link w:val="prastasis1Diagrama"/>
    <w:rsid w:val="00563867"/>
    <w:pPr>
      <w:suppressAutoHyphens/>
      <w:spacing w:after="200" w:line="276" w:lineRule="auto"/>
      <w:textAlignment w:val="baseline"/>
    </w:pPr>
    <w:rPr>
      <w:rFonts w:ascii="Calibri" w:eastAsia="Calibri" w:hAnsi="Calibri" w:cs="Times New Roman"/>
      <w:lang w:eastAsia="ar-SA"/>
    </w:rPr>
  </w:style>
  <w:style w:type="character" w:customStyle="1" w:styleId="prastasis1Diagrama">
    <w:name w:val="Įprastasis1 Diagrama"/>
    <w:link w:val="prastasis1"/>
    <w:rsid w:val="00563867"/>
    <w:rPr>
      <w:rFonts w:ascii="Calibri" w:eastAsia="Calibri" w:hAnsi="Calibri" w:cs="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789">
      <w:bodyDiv w:val="1"/>
      <w:marLeft w:val="0"/>
      <w:marRight w:val="0"/>
      <w:marTop w:val="0"/>
      <w:marBottom w:val="0"/>
      <w:divBdr>
        <w:top w:val="none" w:sz="0" w:space="0" w:color="auto"/>
        <w:left w:val="none" w:sz="0" w:space="0" w:color="auto"/>
        <w:bottom w:val="none" w:sz="0" w:space="0" w:color="auto"/>
        <w:right w:val="none" w:sz="0" w:space="0" w:color="auto"/>
      </w:divBdr>
    </w:div>
    <w:div w:id="239489426">
      <w:bodyDiv w:val="1"/>
      <w:marLeft w:val="0"/>
      <w:marRight w:val="0"/>
      <w:marTop w:val="0"/>
      <w:marBottom w:val="0"/>
      <w:divBdr>
        <w:top w:val="none" w:sz="0" w:space="0" w:color="auto"/>
        <w:left w:val="none" w:sz="0" w:space="0" w:color="auto"/>
        <w:bottom w:val="none" w:sz="0" w:space="0" w:color="auto"/>
        <w:right w:val="none" w:sz="0" w:space="0" w:color="auto"/>
      </w:divBdr>
    </w:div>
    <w:div w:id="802386372">
      <w:bodyDiv w:val="1"/>
      <w:marLeft w:val="0"/>
      <w:marRight w:val="0"/>
      <w:marTop w:val="0"/>
      <w:marBottom w:val="0"/>
      <w:divBdr>
        <w:top w:val="none" w:sz="0" w:space="0" w:color="auto"/>
        <w:left w:val="none" w:sz="0" w:space="0" w:color="auto"/>
        <w:bottom w:val="none" w:sz="0" w:space="0" w:color="auto"/>
        <w:right w:val="none" w:sz="0" w:space="0" w:color="auto"/>
      </w:divBdr>
    </w:div>
    <w:div w:id="912086143">
      <w:bodyDiv w:val="1"/>
      <w:marLeft w:val="0"/>
      <w:marRight w:val="0"/>
      <w:marTop w:val="0"/>
      <w:marBottom w:val="0"/>
      <w:divBdr>
        <w:top w:val="none" w:sz="0" w:space="0" w:color="auto"/>
        <w:left w:val="none" w:sz="0" w:space="0" w:color="auto"/>
        <w:bottom w:val="none" w:sz="0" w:space="0" w:color="auto"/>
        <w:right w:val="none" w:sz="0" w:space="0" w:color="auto"/>
      </w:divBdr>
    </w:div>
    <w:div w:id="917130825">
      <w:bodyDiv w:val="1"/>
      <w:marLeft w:val="0"/>
      <w:marRight w:val="0"/>
      <w:marTop w:val="0"/>
      <w:marBottom w:val="0"/>
      <w:divBdr>
        <w:top w:val="none" w:sz="0" w:space="0" w:color="auto"/>
        <w:left w:val="none" w:sz="0" w:space="0" w:color="auto"/>
        <w:bottom w:val="none" w:sz="0" w:space="0" w:color="auto"/>
        <w:right w:val="none" w:sz="0" w:space="0" w:color="auto"/>
      </w:divBdr>
    </w:div>
    <w:div w:id="1053386775">
      <w:bodyDiv w:val="1"/>
      <w:marLeft w:val="0"/>
      <w:marRight w:val="0"/>
      <w:marTop w:val="0"/>
      <w:marBottom w:val="0"/>
      <w:divBdr>
        <w:top w:val="none" w:sz="0" w:space="0" w:color="auto"/>
        <w:left w:val="none" w:sz="0" w:space="0" w:color="auto"/>
        <w:bottom w:val="none" w:sz="0" w:space="0" w:color="auto"/>
        <w:right w:val="none" w:sz="0" w:space="0" w:color="auto"/>
      </w:divBdr>
    </w:div>
    <w:div w:id="1125999996">
      <w:bodyDiv w:val="1"/>
      <w:marLeft w:val="0"/>
      <w:marRight w:val="0"/>
      <w:marTop w:val="0"/>
      <w:marBottom w:val="0"/>
      <w:divBdr>
        <w:top w:val="none" w:sz="0" w:space="0" w:color="auto"/>
        <w:left w:val="none" w:sz="0" w:space="0" w:color="auto"/>
        <w:bottom w:val="none" w:sz="0" w:space="0" w:color="auto"/>
        <w:right w:val="none" w:sz="0" w:space="0" w:color="auto"/>
      </w:divBdr>
    </w:div>
    <w:div w:id="1288273676">
      <w:bodyDiv w:val="1"/>
      <w:marLeft w:val="0"/>
      <w:marRight w:val="0"/>
      <w:marTop w:val="0"/>
      <w:marBottom w:val="0"/>
      <w:divBdr>
        <w:top w:val="none" w:sz="0" w:space="0" w:color="auto"/>
        <w:left w:val="none" w:sz="0" w:space="0" w:color="auto"/>
        <w:bottom w:val="none" w:sz="0" w:space="0" w:color="auto"/>
        <w:right w:val="none" w:sz="0" w:space="0" w:color="auto"/>
      </w:divBdr>
    </w:div>
    <w:div w:id="1296368489">
      <w:bodyDiv w:val="1"/>
      <w:marLeft w:val="0"/>
      <w:marRight w:val="0"/>
      <w:marTop w:val="0"/>
      <w:marBottom w:val="0"/>
      <w:divBdr>
        <w:top w:val="none" w:sz="0" w:space="0" w:color="auto"/>
        <w:left w:val="none" w:sz="0" w:space="0" w:color="auto"/>
        <w:bottom w:val="none" w:sz="0" w:space="0" w:color="auto"/>
        <w:right w:val="none" w:sz="0" w:space="0" w:color="auto"/>
      </w:divBdr>
    </w:div>
    <w:div w:id="1463235237">
      <w:bodyDiv w:val="1"/>
      <w:marLeft w:val="0"/>
      <w:marRight w:val="0"/>
      <w:marTop w:val="0"/>
      <w:marBottom w:val="0"/>
      <w:divBdr>
        <w:top w:val="none" w:sz="0" w:space="0" w:color="auto"/>
        <w:left w:val="none" w:sz="0" w:space="0" w:color="auto"/>
        <w:bottom w:val="none" w:sz="0" w:space="0" w:color="auto"/>
        <w:right w:val="none" w:sz="0" w:space="0" w:color="auto"/>
      </w:divBdr>
    </w:div>
    <w:div w:id="1607419474">
      <w:bodyDiv w:val="1"/>
      <w:marLeft w:val="0"/>
      <w:marRight w:val="0"/>
      <w:marTop w:val="0"/>
      <w:marBottom w:val="0"/>
      <w:divBdr>
        <w:top w:val="none" w:sz="0" w:space="0" w:color="auto"/>
        <w:left w:val="none" w:sz="0" w:space="0" w:color="auto"/>
        <w:bottom w:val="none" w:sz="0" w:space="0" w:color="auto"/>
        <w:right w:val="none" w:sz="0" w:space="0" w:color="auto"/>
      </w:divBdr>
    </w:div>
    <w:div w:id="1755324721">
      <w:bodyDiv w:val="1"/>
      <w:marLeft w:val="0"/>
      <w:marRight w:val="0"/>
      <w:marTop w:val="0"/>
      <w:marBottom w:val="0"/>
      <w:divBdr>
        <w:top w:val="none" w:sz="0" w:space="0" w:color="auto"/>
        <w:left w:val="none" w:sz="0" w:space="0" w:color="auto"/>
        <w:bottom w:val="none" w:sz="0" w:space="0" w:color="auto"/>
        <w:right w:val="none" w:sz="0" w:space="0" w:color="auto"/>
      </w:divBdr>
    </w:div>
    <w:div w:id="1792282045">
      <w:bodyDiv w:val="1"/>
      <w:marLeft w:val="0"/>
      <w:marRight w:val="0"/>
      <w:marTop w:val="0"/>
      <w:marBottom w:val="0"/>
      <w:divBdr>
        <w:top w:val="none" w:sz="0" w:space="0" w:color="auto"/>
        <w:left w:val="none" w:sz="0" w:space="0" w:color="auto"/>
        <w:bottom w:val="none" w:sz="0" w:space="0" w:color="auto"/>
        <w:right w:val="none" w:sz="0" w:space="0" w:color="auto"/>
      </w:divBdr>
    </w:div>
    <w:div w:id="1884559870">
      <w:bodyDiv w:val="1"/>
      <w:marLeft w:val="0"/>
      <w:marRight w:val="0"/>
      <w:marTop w:val="0"/>
      <w:marBottom w:val="0"/>
      <w:divBdr>
        <w:top w:val="none" w:sz="0" w:space="0" w:color="auto"/>
        <w:left w:val="none" w:sz="0" w:space="0" w:color="auto"/>
        <w:bottom w:val="none" w:sz="0" w:space="0" w:color="auto"/>
        <w:right w:val="none" w:sz="0" w:space="0" w:color="auto"/>
      </w:divBdr>
    </w:div>
    <w:div w:id="1910309243">
      <w:bodyDiv w:val="1"/>
      <w:marLeft w:val="0"/>
      <w:marRight w:val="0"/>
      <w:marTop w:val="0"/>
      <w:marBottom w:val="0"/>
      <w:divBdr>
        <w:top w:val="none" w:sz="0" w:space="0" w:color="auto"/>
        <w:left w:val="none" w:sz="0" w:space="0" w:color="auto"/>
        <w:bottom w:val="none" w:sz="0" w:space="0" w:color="auto"/>
        <w:right w:val="none" w:sz="0" w:space="0" w:color="auto"/>
      </w:divBdr>
    </w:div>
    <w:div w:id="1922831728">
      <w:bodyDiv w:val="1"/>
      <w:marLeft w:val="0"/>
      <w:marRight w:val="0"/>
      <w:marTop w:val="0"/>
      <w:marBottom w:val="0"/>
      <w:divBdr>
        <w:top w:val="none" w:sz="0" w:space="0" w:color="auto"/>
        <w:left w:val="none" w:sz="0" w:space="0" w:color="auto"/>
        <w:bottom w:val="none" w:sz="0" w:space="0" w:color="auto"/>
        <w:right w:val="none" w:sz="0" w:space="0" w:color="auto"/>
      </w:divBdr>
    </w:div>
    <w:div w:id="1935936054">
      <w:bodyDiv w:val="1"/>
      <w:marLeft w:val="0"/>
      <w:marRight w:val="0"/>
      <w:marTop w:val="0"/>
      <w:marBottom w:val="0"/>
      <w:divBdr>
        <w:top w:val="none" w:sz="0" w:space="0" w:color="auto"/>
        <w:left w:val="none" w:sz="0" w:space="0" w:color="auto"/>
        <w:bottom w:val="none" w:sz="0" w:space="0" w:color="auto"/>
        <w:right w:val="none" w:sz="0" w:space="0" w:color="auto"/>
      </w:divBdr>
    </w:div>
    <w:div w:id="1941255108">
      <w:bodyDiv w:val="1"/>
      <w:marLeft w:val="0"/>
      <w:marRight w:val="0"/>
      <w:marTop w:val="0"/>
      <w:marBottom w:val="0"/>
      <w:divBdr>
        <w:top w:val="none" w:sz="0" w:space="0" w:color="auto"/>
        <w:left w:val="none" w:sz="0" w:space="0" w:color="auto"/>
        <w:bottom w:val="none" w:sz="0" w:space="0" w:color="auto"/>
        <w:right w:val="none" w:sz="0" w:space="0" w:color="auto"/>
      </w:divBdr>
    </w:div>
    <w:div w:id="19549415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L('40606','92')"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lt/pasalinimo-pagrindai-1/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melaginga-informacija-pateikusiu-tiekeju-sarasas-3" TargetMode="External"/><Relationship Id="rId5" Type="http://schemas.openxmlformats.org/officeDocument/2006/relationships/webSettings" Target="webSettings.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draudejai.sodra.lt/draudeju_viesi_duomenys/"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4042</TotalTime>
  <Pages>19</Pages>
  <Words>25782</Words>
  <Characters>14697</Characters>
  <Application>Microsoft Office Word</Application>
  <DocSecurity>0</DocSecurity>
  <Lines>122</Lines>
  <Paragraphs>80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Lina Dulinskienė</cp:lastModifiedBy>
  <cp:revision>162</cp:revision>
  <cp:lastPrinted>2024-07-02T04:43:00Z</cp:lastPrinted>
  <dcterms:created xsi:type="dcterms:W3CDTF">2024-03-20T13:22:00Z</dcterms:created>
  <dcterms:modified xsi:type="dcterms:W3CDTF">2025-02-20T11:56:00Z</dcterms:modified>
</cp:coreProperties>
</file>